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E624" w14:textId="77777777" w:rsidR="00656FA2" w:rsidRDefault="00656FA2">
      <w:pPr>
        <w:pStyle w:val="Corpsdetexte"/>
        <w:rPr>
          <w:rFonts w:ascii="Times New Roman"/>
          <w:sz w:val="20"/>
        </w:rPr>
      </w:pPr>
    </w:p>
    <w:p w14:paraId="7F8CE625" w14:textId="77777777" w:rsidR="00656FA2" w:rsidRDefault="00656FA2">
      <w:pPr>
        <w:pStyle w:val="Corpsdetexte"/>
        <w:spacing w:before="8"/>
        <w:rPr>
          <w:rFonts w:ascii="Times New Roman"/>
          <w:sz w:val="21"/>
        </w:rPr>
      </w:pPr>
    </w:p>
    <w:p w14:paraId="7F8CE626" w14:textId="595469D2" w:rsidR="00656FA2" w:rsidRDefault="00DB480B">
      <w:pPr>
        <w:spacing w:before="95"/>
        <w:ind w:left="109"/>
        <w:rPr>
          <w:sz w:val="24"/>
        </w:rPr>
      </w:pPr>
      <w:r>
        <w:rPr>
          <w:color w:val="EF3E33"/>
          <w:sz w:val="24"/>
        </w:rPr>
        <w:t>GEN</w:t>
      </w:r>
      <w:r w:rsidRPr="00DB480B">
        <w:rPr>
          <w:color w:val="EF3E33"/>
          <w:sz w:val="24"/>
        </w:rPr>
        <w:t>È</w:t>
      </w:r>
      <w:r>
        <w:rPr>
          <w:color w:val="EF3E33"/>
          <w:sz w:val="24"/>
        </w:rPr>
        <w:t>VE</w:t>
      </w:r>
      <w:r w:rsidR="002523BC">
        <w:rPr>
          <w:color w:val="EF3E33"/>
          <w:sz w:val="24"/>
        </w:rPr>
        <w:t>,</w:t>
      </w:r>
      <w:r w:rsidR="002523BC">
        <w:rPr>
          <w:color w:val="EF3E33"/>
          <w:spacing w:val="17"/>
          <w:sz w:val="24"/>
        </w:rPr>
        <w:t xml:space="preserve"> </w:t>
      </w:r>
      <w:r w:rsidR="002523BC">
        <w:rPr>
          <w:color w:val="EF3E33"/>
          <w:sz w:val="24"/>
        </w:rPr>
        <w:t>LE</w:t>
      </w:r>
      <w:r w:rsidR="002523BC">
        <w:rPr>
          <w:color w:val="EF3E33"/>
          <w:spacing w:val="23"/>
          <w:sz w:val="24"/>
        </w:rPr>
        <w:t xml:space="preserve"> </w:t>
      </w:r>
      <w:r w:rsidR="00BD796F">
        <w:rPr>
          <w:color w:val="EF3E33"/>
          <w:spacing w:val="-2"/>
          <w:sz w:val="24"/>
        </w:rPr>
        <w:t>10</w:t>
      </w:r>
      <w:r w:rsidR="002523BC">
        <w:rPr>
          <w:color w:val="EF3E33"/>
          <w:spacing w:val="-2"/>
          <w:sz w:val="24"/>
        </w:rPr>
        <w:t>.0</w:t>
      </w:r>
      <w:r w:rsidR="003869FF">
        <w:rPr>
          <w:color w:val="EF3E33"/>
          <w:spacing w:val="-2"/>
          <w:sz w:val="24"/>
        </w:rPr>
        <w:t>5</w:t>
      </w:r>
      <w:r w:rsidR="002523BC">
        <w:rPr>
          <w:color w:val="EF3E33"/>
          <w:spacing w:val="-2"/>
          <w:sz w:val="24"/>
        </w:rPr>
        <w:t>.2022</w:t>
      </w:r>
    </w:p>
    <w:p w14:paraId="7F8CE627" w14:textId="77777777" w:rsidR="00656FA2" w:rsidRDefault="00656FA2">
      <w:pPr>
        <w:pStyle w:val="Corpsdetexte"/>
        <w:rPr>
          <w:sz w:val="28"/>
        </w:rPr>
      </w:pPr>
    </w:p>
    <w:p w14:paraId="7F8CE629" w14:textId="230221A3" w:rsidR="00656FA2" w:rsidRDefault="002523BC" w:rsidP="00FD0D61">
      <w:pPr>
        <w:pStyle w:val="Titre"/>
        <w:spacing w:before="173"/>
      </w:pPr>
      <w:r>
        <w:rPr>
          <w:color w:val="002D35"/>
        </w:rPr>
        <w:t xml:space="preserve">Un GPS </w:t>
      </w:r>
      <w:r>
        <w:rPr>
          <w:color w:val="002D35"/>
          <w:spacing w:val="-2"/>
        </w:rPr>
        <w:t>innovant</w:t>
      </w:r>
      <w:r w:rsidR="00FD0D61">
        <w:rPr>
          <w:color w:val="002D35"/>
          <w:spacing w:val="-2"/>
        </w:rPr>
        <w:t xml:space="preserve"> </w:t>
      </w:r>
      <w:r w:rsidR="00FD0D61">
        <w:rPr>
          <w:color w:val="002D35"/>
          <w:spacing w:val="-2"/>
        </w:rPr>
        <w:br/>
      </w:r>
      <w:r>
        <w:rPr>
          <w:color w:val="002D35"/>
        </w:rPr>
        <w:t>qui</w:t>
      </w:r>
      <w:r>
        <w:rPr>
          <w:color w:val="002D35"/>
          <w:spacing w:val="-1"/>
        </w:rPr>
        <w:t xml:space="preserve"> </w:t>
      </w:r>
      <w:r>
        <w:rPr>
          <w:color w:val="002D35"/>
        </w:rPr>
        <w:t>priorise</w:t>
      </w:r>
      <w:r>
        <w:rPr>
          <w:color w:val="002D35"/>
          <w:spacing w:val="1"/>
        </w:rPr>
        <w:t xml:space="preserve"> </w:t>
      </w:r>
      <w:r>
        <w:rPr>
          <w:color w:val="002D35"/>
        </w:rPr>
        <w:t>les</w:t>
      </w:r>
      <w:r>
        <w:rPr>
          <w:color w:val="002D35"/>
          <w:spacing w:val="1"/>
        </w:rPr>
        <w:t xml:space="preserve"> </w:t>
      </w:r>
      <w:r>
        <w:rPr>
          <w:color w:val="002D35"/>
        </w:rPr>
        <w:t>transports</w:t>
      </w:r>
      <w:r>
        <w:rPr>
          <w:color w:val="002D35"/>
          <w:spacing w:val="1"/>
        </w:rPr>
        <w:t xml:space="preserve"> </w:t>
      </w:r>
      <w:r>
        <w:rPr>
          <w:color w:val="002D35"/>
          <w:spacing w:val="-2"/>
        </w:rPr>
        <w:t>publics</w:t>
      </w:r>
    </w:p>
    <w:p w14:paraId="7F8CE62A" w14:textId="77777777" w:rsidR="00656FA2" w:rsidRDefault="002523BC">
      <w:pPr>
        <w:spacing w:before="376" w:line="208" w:lineRule="auto"/>
        <w:ind w:left="105" w:right="211"/>
        <w:rPr>
          <w:rFonts w:ascii="Montserrat" w:hAnsi="Montserrat"/>
          <w:sz w:val="32"/>
        </w:rPr>
      </w:pPr>
      <w:r>
        <w:rPr>
          <w:rFonts w:ascii="Montserrat" w:hAnsi="Montserrat"/>
          <w:color w:val="231F20"/>
          <w:sz w:val="32"/>
        </w:rPr>
        <w:t>Favoriser la progression des bus grâce à un nouveau système de détection simple, flexible et économique : c’est la promesse d’On</w:t>
      </w:r>
      <w:r>
        <w:rPr>
          <w:rFonts w:ascii="Montserrat" w:hAnsi="Montserrat"/>
          <w:color w:val="231F20"/>
          <w:spacing w:val="-3"/>
          <w:sz w:val="32"/>
        </w:rPr>
        <w:t xml:space="preserve"> </w:t>
      </w:r>
      <w:r>
        <w:rPr>
          <w:rFonts w:ascii="Montserrat" w:hAnsi="Montserrat"/>
          <w:color w:val="231F20"/>
          <w:sz w:val="32"/>
        </w:rPr>
        <w:t>Time,</w:t>
      </w:r>
      <w:r>
        <w:rPr>
          <w:rFonts w:ascii="Montserrat" w:hAnsi="Montserrat"/>
          <w:color w:val="231F20"/>
          <w:spacing w:val="-3"/>
          <w:sz w:val="32"/>
        </w:rPr>
        <w:t xml:space="preserve"> </w:t>
      </w:r>
      <w:r>
        <w:rPr>
          <w:rFonts w:ascii="Montserrat" w:hAnsi="Montserrat"/>
          <w:color w:val="231F20"/>
          <w:sz w:val="32"/>
        </w:rPr>
        <w:t>une</w:t>
      </w:r>
      <w:r>
        <w:rPr>
          <w:rFonts w:ascii="Montserrat" w:hAnsi="Montserrat"/>
          <w:color w:val="231F20"/>
          <w:spacing w:val="-2"/>
          <w:sz w:val="32"/>
        </w:rPr>
        <w:t xml:space="preserve"> </w:t>
      </w:r>
      <w:r>
        <w:rPr>
          <w:rFonts w:ascii="Montserrat" w:hAnsi="Montserrat"/>
          <w:color w:val="231F20"/>
          <w:sz w:val="32"/>
        </w:rPr>
        <w:t>innovation</w:t>
      </w:r>
      <w:r>
        <w:rPr>
          <w:rFonts w:ascii="Montserrat" w:hAnsi="Montserrat"/>
          <w:color w:val="231F20"/>
          <w:spacing w:val="-3"/>
          <w:sz w:val="32"/>
        </w:rPr>
        <w:t xml:space="preserve"> </w:t>
      </w:r>
      <w:r>
        <w:rPr>
          <w:rFonts w:ascii="Montserrat" w:hAnsi="Montserrat"/>
          <w:color w:val="231F20"/>
          <w:sz w:val="32"/>
        </w:rPr>
        <w:t>100</w:t>
      </w:r>
      <w:r>
        <w:rPr>
          <w:rFonts w:ascii="Montserrat" w:hAnsi="Montserrat"/>
          <w:color w:val="231F20"/>
          <w:spacing w:val="-2"/>
          <w:sz w:val="32"/>
        </w:rPr>
        <w:t xml:space="preserve"> </w:t>
      </w:r>
      <w:r>
        <w:rPr>
          <w:rFonts w:ascii="Montserrat" w:hAnsi="Montserrat"/>
          <w:color w:val="231F20"/>
          <w:sz w:val="32"/>
        </w:rPr>
        <w:t>%</w:t>
      </w:r>
      <w:r>
        <w:rPr>
          <w:rFonts w:ascii="Montserrat" w:hAnsi="Montserrat"/>
          <w:color w:val="231F20"/>
          <w:spacing w:val="-3"/>
          <w:sz w:val="32"/>
        </w:rPr>
        <w:t xml:space="preserve"> </w:t>
      </w:r>
      <w:r>
        <w:rPr>
          <w:rFonts w:ascii="Montserrat" w:hAnsi="Montserrat"/>
          <w:color w:val="231F20"/>
          <w:sz w:val="32"/>
        </w:rPr>
        <w:t>conçue</w:t>
      </w:r>
      <w:r>
        <w:rPr>
          <w:rFonts w:ascii="Montserrat" w:hAnsi="Montserrat"/>
          <w:color w:val="231F20"/>
          <w:spacing w:val="-3"/>
          <w:sz w:val="32"/>
        </w:rPr>
        <w:t xml:space="preserve"> </w:t>
      </w:r>
      <w:r>
        <w:rPr>
          <w:rFonts w:ascii="Montserrat" w:hAnsi="Montserrat"/>
          <w:color w:val="231F20"/>
          <w:sz w:val="32"/>
        </w:rPr>
        <w:t>et</w:t>
      </w:r>
      <w:r>
        <w:rPr>
          <w:rFonts w:ascii="Montserrat" w:hAnsi="Montserrat"/>
          <w:color w:val="231F20"/>
          <w:spacing w:val="-2"/>
          <w:sz w:val="32"/>
        </w:rPr>
        <w:t xml:space="preserve"> </w:t>
      </w:r>
      <w:r>
        <w:rPr>
          <w:rFonts w:ascii="Montserrat" w:hAnsi="Montserrat"/>
          <w:color w:val="231F20"/>
          <w:sz w:val="32"/>
        </w:rPr>
        <w:t>fabriquée</w:t>
      </w:r>
      <w:r>
        <w:rPr>
          <w:rFonts w:ascii="Montserrat" w:hAnsi="Montserrat"/>
          <w:color w:val="231F20"/>
          <w:spacing w:val="-3"/>
          <w:sz w:val="32"/>
        </w:rPr>
        <w:t xml:space="preserve"> </w:t>
      </w:r>
      <w:r>
        <w:rPr>
          <w:rFonts w:ascii="Montserrat" w:hAnsi="Montserrat"/>
          <w:color w:val="231F20"/>
          <w:sz w:val="32"/>
        </w:rPr>
        <w:t>en</w:t>
      </w:r>
      <w:r>
        <w:rPr>
          <w:rFonts w:ascii="Montserrat" w:hAnsi="Montserrat"/>
          <w:color w:val="231F20"/>
          <w:spacing w:val="-2"/>
          <w:sz w:val="32"/>
        </w:rPr>
        <w:t xml:space="preserve"> Suisse.</w:t>
      </w:r>
    </w:p>
    <w:p w14:paraId="7F8CE62B" w14:textId="77777777" w:rsidR="00656FA2" w:rsidRDefault="00656FA2">
      <w:pPr>
        <w:pStyle w:val="Corpsdetexte"/>
        <w:spacing w:before="2"/>
        <w:rPr>
          <w:rFonts w:ascii="Montserrat"/>
          <w:sz w:val="22"/>
        </w:rPr>
      </w:pPr>
    </w:p>
    <w:p w14:paraId="7F8CE62C" w14:textId="24BFBF5A" w:rsidR="00656FA2" w:rsidRDefault="002523BC">
      <w:pPr>
        <w:pStyle w:val="Corpsdetexte"/>
        <w:spacing w:before="96" w:line="273" w:lineRule="auto"/>
        <w:ind w:left="105" w:right="106"/>
        <w:jc w:val="both"/>
      </w:pPr>
      <w:r>
        <w:rPr>
          <w:color w:val="002D35"/>
        </w:rPr>
        <w:t>Alors</w:t>
      </w:r>
      <w:r>
        <w:rPr>
          <w:color w:val="002D35"/>
          <w:spacing w:val="-7"/>
        </w:rPr>
        <w:t xml:space="preserve"> </w:t>
      </w:r>
      <w:r>
        <w:rPr>
          <w:color w:val="002D35"/>
        </w:rPr>
        <w:t>que</w:t>
      </w:r>
      <w:r>
        <w:rPr>
          <w:color w:val="002D35"/>
          <w:spacing w:val="-7"/>
        </w:rPr>
        <w:t xml:space="preserve"> </w:t>
      </w:r>
      <w:r>
        <w:rPr>
          <w:color w:val="002D35"/>
        </w:rPr>
        <w:t>la</w:t>
      </w:r>
      <w:r>
        <w:rPr>
          <w:color w:val="002D35"/>
          <w:spacing w:val="-7"/>
        </w:rPr>
        <w:t xml:space="preserve"> </w:t>
      </w:r>
      <w:r>
        <w:rPr>
          <w:color w:val="002D35"/>
        </w:rPr>
        <w:t>part</w:t>
      </w:r>
      <w:r>
        <w:rPr>
          <w:color w:val="002D35"/>
          <w:spacing w:val="-7"/>
        </w:rPr>
        <w:t xml:space="preserve"> </w:t>
      </w:r>
      <w:r>
        <w:rPr>
          <w:color w:val="002D35"/>
        </w:rPr>
        <w:t>des</w:t>
      </w:r>
      <w:r>
        <w:rPr>
          <w:color w:val="002D35"/>
          <w:spacing w:val="-7"/>
        </w:rPr>
        <w:t xml:space="preserve"> </w:t>
      </w:r>
      <w:r>
        <w:rPr>
          <w:color w:val="002D35"/>
        </w:rPr>
        <w:t>transports</w:t>
      </w:r>
      <w:r>
        <w:rPr>
          <w:color w:val="002D35"/>
          <w:spacing w:val="-7"/>
        </w:rPr>
        <w:t xml:space="preserve"> </w:t>
      </w:r>
      <w:r>
        <w:rPr>
          <w:color w:val="002D35"/>
        </w:rPr>
        <w:t>publics</w:t>
      </w:r>
      <w:r>
        <w:rPr>
          <w:color w:val="002D35"/>
          <w:spacing w:val="-7"/>
        </w:rPr>
        <w:t xml:space="preserve"> </w:t>
      </w:r>
      <w:r>
        <w:rPr>
          <w:color w:val="002D35"/>
        </w:rPr>
        <w:t>dans</w:t>
      </w:r>
      <w:r>
        <w:rPr>
          <w:color w:val="002D35"/>
          <w:spacing w:val="-7"/>
        </w:rPr>
        <w:t xml:space="preserve"> </w:t>
      </w:r>
      <w:r>
        <w:rPr>
          <w:color w:val="002D35"/>
        </w:rPr>
        <w:t>les</w:t>
      </w:r>
      <w:r>
        <w:rPr>
          <w:color w:val="002D35"/>
          <w:spacing w:val="-7"/>
        </w:rPr>
        <w:t xml:space="preserve"> </w:t>
      </w:r>
      <w:r>
        <w:rPr>
          <w:color w:val="002D35"/>
        </w:rPr>
        <w:t>déplacements</w:t>
      </w:r>
      <w:r>
        <w:rPr>
          <w:color w:val="002D35"/>
          <w:spacing w:val="-7"/>
        </w:rPr>
        <w:t xml:space="preserve"> </w:t>
      </w:r>
      <w:r>
        <w:rPr>
          <w:color w:val="002D35"/>
        </w:rPr>
        <w:t>stagne</w:t>
      </w:r>
      <w:r>
        <w:rPr>
          <w:color w:val="002D35"/>
          <w:spacing w:val="-7"/>
        </w:rPr>
        <w:t xml:space="preserve"> </w:t>
      </w:r>
      <w:r>
        <w:rPr>
          <w:color w:val="002D35"/>
        </w:rPr>
        <w:t>en</w:t>
      </w:r>
      <w:r>
        <w:rPr>
          <w:color w:val="002D35"/>
          <w:spacing w:val="-7"/>
        </w:rPr>
        <w:t xml:space="preserve"> </w:t>
      </w:r>
      <w:r>
        <w:rPr>
          <w:color w:val="002D35"/>
        </w:rPr>
        <w:t>Suisse</w:t>
      </w:r>
      <w:r>
        <w:rPr>
          <w:color w:val="002D35"/>
          <w:spacing w:val="-7"/>
        </w:rPr>
        <w:t xml:space="preserve"> </w:t>
      </w:r>
      <w:r>
        <w:rPr>
          <w:color w:val="002D35"/>
        </w:rPr>
        <w:t>depuis</w:t>
      </w:r>
      <w:r>
        <w:rPr>
          <w:color w:val="002D35"/>
          <w:spacing w:val="-7"/>
        </w:rPr>
        <w:t xml:space="preserve"> </w:t>
      </w:r>
      <w:r>
        <w:rPr>
          <w:color w:val="002D35"/>
        </w:rPr>
        <w:t>10</w:t>
      </w:r>
      <w:r>
        <w:rPr>
          <w:color w:val="002D35"/>
          <w:spacing w:val="-7"/>
        </w:rPr>
        <w:t xml:space="preserve"> </w:t>
      </w:r>
      <w:r>
        <w:rPr>
          <w:color w:val="002D35"/>
        </w:rPr>
        <w:t>ans,</w:t>
      </w:r>
      <w:r>
        <w:rPr>
          <w:color w:val="002D35"/>
          <w:spacing w:val="-7"/>
        </w:rPr>
        <w:t xml:space="preserve"> </w:t>
      </w:r>
      <w:r>
        <w:rPr>
          <w:color w:val="002D35"/>
        </w:rPr>
        <w:t>elle</w:t>
      </w:r>
      <w:r>
        <w:rPr>
          <w:color w:val="002D35"/>
          <w:spacing w:val="-7"/>
        </w:rPr>
        <w:t xml:space="preserve"> </w:t>
      </w:r>
      <w:r>
        <w:rPr>
          <w:color w:val="002D35"/>
        </w:rPr>
        <w:t>pourrait</w:t>
      </w:r>
      <w:r>
        <w:rPr>
          <w:color w:val="002D35"/>
          <w:spacing w:val="-7"/>
        </w:rPr>
        <w:t xml:space="preserve"> </w:t>
      </w:r>
      <w:r>
        <w:rPr>
          <w:color w:val="002D35"/>
        </w:rPr>
        <w:t>passer</w:t>
      </w:r>
      <w:r>
        <w:rPr>
          <w:color w:val="002D35"/>
          <w:spacing w:val="-7"/>
        </w:rPr>
        <w:t xml:space="preserve"> </w:t>
      </w:r>
      <w:r>
        <w:rPr>
          <w:color w:val="002D35"/>
        </w:rPr>
        <w:t>de</w:t>
      </w:r>
      <w:r>
        <w:rPr>
          <w:color w:val="002D35"/>
          <w:spacing w:val="-7"/>
        </w:rPr>
        <w:t xml:space="preserve"> </w:t>
      </w:r>
      <w:r>
        <w:rPr>
          <w:color w:val="002D35"/>
        </w:rPr>
        <w:t>28</w:t>
      </w:r>
      <w:r>
        <w:rPr>
          <w:color w:val="002D35"/>
          <w:spacing w:val="-7"/>
        </w:rPr>
        <w:t xml:space="preserve"> </w:t>
      </w:r>
      <w:r>
        <w:rPr>
          <w:color w:val="002D35"/>
        </w:rPr>
        <w:t>%</w:t>
      </w:r>
      <w:r w:rsidR="00FD0D61">
        <w:rPr>
          <w:color w:val="002D35"/>
        </w:rPr>
        <w:t xml:space="preserve"> </w:t>
      </w:r>
      <w:r>
        <w:rPr>
          <w:color w:val="002D35"/>
        </w:rPr>
        <w:t xml:space="preserve">actuellement à plus de 40 %, selon </w:t>
      </w:r>
      <w:hyperlink r:id="rId11" w:history="1">
        <w:r w:rsidRPr="003833D2">
          <w:rPr>
            <w:rStyle w:val="Lienhypertexte"/>
            <w:color w:val="FF0000"/>
          </w:rPr>
          <w:t>l’étude 2021 de l’Union des Transports Public/Citec</w:t>
        </w:r>
      </w:hyperlink>
      <w:r>
        <w:rPr>
          <w:color w:val="002D35"/>
        </w:rPr>
        <w:t xml:space="preserve">. </w:t>
      </w:r>
      <w:r>
        <w:rPr>
          <w:b/>
          <w:color w:val="002D35"/>
        </w:rPr>
        <w:t>Pour favoriser ce report modal,</w:t>
      </w:r>
      <w:r>
        <w:rPr>
          <w:b/>
          <w:color w:val="002D35"/>
          <w:spacing w:val="40"/>
        </w:rPr>
        <w:t xml:space="preserve"> </w:t>
      </w:r>
      <w:r>
        <w:rPr>
          <w:b/>
          <w:color w:val="002D35"/>
        </w:rPr>
        <w:t xml:space="preserve">des bus rapides et fiables sont des facteurs de choix déterminants. </w:t>
      </w:r>
      <w:r>
        <w:rPr>
          <w:color w:val="002D35"/>
        </w:rPr>
        <w:t>Fiabiliser l’horaire des bus et améliorer leur vitesse</w:t>
      </w:r>
      <w:r w:rsidR="001C6652">
        <w:rPr>
          <w:color w:val="002D35"/>
        </w:rPr>
        <w:t xml:space="preserve"> </w:t>
      </w:r>
      <w:r>
        <w:rPr>
          <w:color w:val="002D35"/>
        </w:rPr>
        <w:t xml:space="preserve">: c’est précisément ce que permet On Time. Cette solution de gestion des priorités aux carrefours à feux est développée par le bureau d’études suisse Citec, spécialiste depuis 30 ans de l’ingénierie des transports et acteur de la régulation des tramways, BHNS et bus de </w:t>
      </w:r>
      <w:r w:rsidR="00CB36FB">
        <w:rPr>
          <w:color w:val="002D35"/>
        </w:rPr>
        <w:t>villes de tailles moyennes telles que Nyon ou Annemasse.</w:t>
      </w:r>
    </w:p>
    <w:p w14:paraId="7F8CE62D" w14:textId="77777777" w:rsidR="00656FA2" w:rsidRDefault="00656FA2">
      <w:pPr>
        <w:pStyle w:val="Corpsdetexte"/>
        <w:rPr>
          <w:sz w:val="22"/>
        </w:rPr>
      </w:pPr>
    </w:p>
    <w:p w14:paraId="7F8CE62E" w14:textId="77777777" w:rsidR="00656FA2" w:rsidRDefault="00656FA2">
      <w:pPr>
        <w:pStyle w:val="Corpsdetexte"/>
        <w:spacing w:before="10"/>
        <w:rPr>
          <w:sz w:val="18"/>
        </w:rPr>
      </w:pPr>
    </w:p>
    <w:p w14:paraId="7F8CE62F" w14:textId="77777777" w:rsidR="00656FA2" w:rsidRDefault="002523BC">
      <w:pPr>
        <w:pStyle w:val="Titre1"/>
      </w:pPr>
      <w:r>
        <w:rPr>
          <w:color w:val="002D35"/>
        </w:rPr>
        <w:t>Une</w:t>
      </w:r>
      <w:r>
        <w:rPr>
          <w:color w:val="002D35"/>
          <w:spacing w:val="-3"/>
        </w:rPr>
        <w:t xml:space="preserve"> </w:t>
      </w:r>
      <w:r>
        <w:rPr>
          <w:color w:val="002D35"/>
        </w:rPr>
        <w:t>solution de priorisation</w:t>
      </w:r>
      <w:r>
        <w:rPr>
          <w:color w:val="002D35"/>
          <w:spacing w:val="-1"/>
        </w:rPr>
        <w:t xml:space="preserve"> </w:t>
      </w:r>
      <w:r>
        <w:rPr>
          <w:color w:val="002D35"/>
        </w:rPr>
        <w:t>qui divise les coûts</w:t>
      </w:r>
      <w:r>
        <w:rPr>
          <w:color w:val="002D35"/>
          <w:spacing w:val="-1"/>
        </w:rPr>
        <w:t xml:space="preserve"> </w:t>
      </w:r>
      <w:r>
        <w:rPr>
          <w:color w:val="002D35"/>
        </w:rPr>
        <w:t xml:space="preserve">par 5 à </w:t>
      </w:r>
      <w:r>
        <w:rPr>
          <w:color w:val="002D35"/>
          <w:spacing w:val="-5"/>
        </w:rPr>
        <w:t>10</w:t>
      </w:r>
    </w:p>
    <w:p w14:paraId="7F8CE630" w14:textId="77777777" w:rsidR="00656FA2" w:rsidRDefault="00656FA2">
      <w:pPr>
        <w:pStyle w:val="Corpsdetexte"/>
        <w:spacing w:before="12"/>
        <w:rPr>
          <w:rFonts w:ascii="Montserrat Black"/>
          <w:b/>
          <w:sz w:val="20"/>
        </w:rPr>
      </w:pPr>
    </w:p>
    <w:p w14:paraId="7F8CE631" w14:textId="09458B23" w:rsidR="00656FA2" w:rsidRDefault="002523BC">
      <w:pPr>
        <w:spacing w:line="273" w:lineRule="auto"/>
        <w:ind w:left="105" w:right="109"/>
        <w:jc w:val="both"/>
        <w:rPr>
          <w:b/>
          <w:sz w:val="19"/>
        </w:rPr>
      </w:pPr>
      <w:r>
        <w:rPr>
          <w:color w:val="002D35"/>
          <w:spacing w:val="-2"/>
          <w:sz w:val="19"/>
        </w:rPr>
        <w:t>On</w:t>
      </w:r>
      <w:r>
        <w:rPr>
          <w:color w:val="002D35"/>
          <w:spacing w:val="-7"/>
          <w:sz w:val="19"/>
        </w:rPr>
        <w:t xml:space="preserve"> </w:t>
      </w:r>
      <w:r>
        <w:rPr>
          <w:color w:val="002D35"/>
          <w:spacing w:val="-2"/>
          <w:sz w:val="19"/>
        </w:rPr>
        <w:t>Time se démarque</w:t>
      </w:r>
      <w:r>
        <w:rPr>
          <w:color w:val="002D35"/>
          <w:spacing w:val="-3"/>
          <w:sz w:val="19"/>
        </w:rPr>
        <w:t xml:space="preserve"> </w:t>
      </w:r>
      <w:r>
        <w:rPr>
          <w:color w:val="002D35"/>
          <w:spacing w:val="-2"/>
          <w:sz w:val="19"/>
        </w:rPr>
        <w:t>par sa simplicité,</w:t>
      </w:r>
      <w:r>
        <w:rPr>
          <w:color w:val="002D35"/>
          <w:spacing w:val="-3"/>
          <w:sz w:val="19"/>
        </w:rPr>
        <w:t xml:space="preserve"> </w:t>
      </w:r>
      <w:r>
        <w:rPr>
          <w:color w:val="002D35"/>
          <w:spacing w:val="-2"/>
          <w:sz w:val="19"/>
        </w:rPr>
        <w:t>sa flexibilité</w:t>
      </w:r>
      <w:r>
        <w:rPr>
          <w:color w:val="002D35"/>
          <w:spacing w:val="-3"/>
          <w:sz w:val="19"/>
        </w:rPr>
        <w:t xml:space="preserve"> </w:t>
      </w:r>
      <w:r>
        <w:rPr>
          <w:color w:val="002D35"/>
          <w:spacing w:val="-2"/>
          <w:sz w:val="19"/>
        </w:rPr>
        <w:t>et</w:t>
      </w:r>
      <w:r>
        <w:rPr>
          <w:color w:val="002D35"/>
          <w:spacing w:val="-3"/>
          <w:sz w:val="19"/>
        </w:rPr>
        <w:t xml:space="preserve"> </w:t>
      </w:r>
      <w:r>
        <w:rPr>
          <w:color w:val="002D35"/>
          <w:spacing w:val="-2"/>
          <w:sz w:val="19"/>
        </w:rPr>
        <w:t>son coût</w:t>
      </w:r>
      <w:r>
        <w:rPr>
          <w:color w:val="002D35"/>
          <w:spacing w:val="-3"/>
          <w:sz w:val="19"/>
        </w:rPr>
        <w:t xml:space="preserve"> </w:t>
      </w:r>
      <w:r>
        <w:rPr>
          <w:color w:val="002D35"/>
          <w:spacing w:val="-2"/>
          <w:sz w:val="19"/>
        </w:rPr>
        <w:t>très</w:t>
      </w:r>
      <w:r>
        <w:rPr>
          <w:color w:val="002D35"/>
          <w:spacing w:val="-3"/>
          <w:sz w:val="19"/>
        </w:rPr>
        <w:t xml:space="preserve"> </w:t>
      </w:r>
      <w:r>
        <w:rPr>
          <w:color w:val="002D35"/>
          <w:spacing w:val="-2"/>
          <w:sz w:val="19"/>
        </w:rPr>
        <w:t>modéré.</w:t>
      </w:r>
      <w:r>
        <w:rPr>
          <w:color w:val="002D35"/>
          <w:spacing w:val="-6"/>
          <w:sz w:val="19"/>
        </w:rPr>
        <w:t xml:space="preserve"> </w:t>
      </w:r>
      <w:r>
        <w:rPr>
          <w:b/>
          <w:color w:val="002D35"/>
          <w:spacing w:val="-2"/>
          <w:sz w:val="19"/>
        </w:rPr>
        <w:t>Cette</w:t>
      </w:r>
      <w:r>
        <w:rPr>
          <w:b/>
          <w:color w:val="002D35"/>
          <w:spacing w:val="-3"/>
          <w:sz w:val="19"/>
        </w:rPr>
        <w:t xml:space="preserve"> </w:t>
      </w:r>
      <w:r>
        <w:rPr>
          <w:b/>
          <w:color w:val="002D35"/>
          <w:spacing w:val="-2"/>
          <w:sz w:val="19"/>
        </w:rPr>
        <w:t>nouvelle</w:t>
      </w:r>
      <w:r>
        <w:rPr>
          <w:b/>
          <w:color w:val="002D35"/>
          <w:spacing w:val="-3"/>
          <w:sz w:val="19"/>
        </w:rPr>
        <w:t xml:space="preserve"> </w:t>
      </w:r>
      <w:r>
        <w:rPr>
          <w:b/>
          <w:color w:val="002D35"/>
          <w:spacing w:val="-2"/>
          <w:sz w:val="19"/>
        </w:rPr>
        <w:t>solution répond notamment</w:t>
      </w:r>
      <w:r>
        <w:rPr>
          <w:b/>
          <w:color w:val="002D35"/>
          <w:spacing w:val="-3"/>
          <w:sz w:val="19"/>
        </w:rPr>
        <w:t xml:space="preserve"> </w:t>
      </w:r>
      <w:r>
        <w:rPr>
          <w:b/>
          <w:color w:val="002D35"/>
          <w:spacing w:val="-2"/>
          <w:sz w:val="19"/>
        </w:rPr>
        <w:t xml:space="preserve">aux </w:t>
      </w:r>
      <w:r>
        <w:rPr>
          <w:b/>
          <w:color w:val="002D35"/>
          <w:sz w:val="19"/>
        </w:rPr>
        <w:t>besoins</w:t>
      </w:r>
      <w:r>
        <w:rPr>
          <w:b/>
          <w:color w:val="002D35"/>
          <w:spacing w:val="-2"/>
          <w:sz w:val="19"/>
        </w:rPr>
        <w:t xml:space="preserve"> </w:t>
      </w:r>
      <w:r>
        <w:rPr>
          <w:b/>
          <w:color w:val="002D35"/>
          <w:sz w:val="19"/>
        </w:rPr>
        <w:t>des</w:t>
      </w:r>
      <w:r>
        <w:rPr>
          <w:b/>
          <w:color w:val="002D35"/>
          <w:spacing w:val="-2"/>
          <w:sz w:val="19"/>
        </w:rPr>
        <w:t xml:space="preserve"> </w:t>
      </w:r>
      <w:r>
        <w:rPr>
          <w:b/>
          <w:color w:val="002D35"/>
          <w:sz w:val="19"/>
        </w:rPr>
        <w:t>villes</w:t>
      </w:r>
      <w:r>
        <w:rPr>
          <w:b/>
          <w:color w:val="002D35"/>
          <w:spacing w:val="-2"/>
          <w:sz w:val="19"/>
        </w:rPr>
        <w:t xml:space="preserve"> </w:t>
      </w:r>
      <w:r>
        <w:rPr>
          <w:b/>
          <w:color w:val="002D35"/>
          <w:sz w:val="19"/>
        </w:rPr>
        <w:t>de</w:t>
      </w:r>
      <w:r>
        <w:rPr>
          <w:b/>
          <w:color w:val="002D35"/>
          <w:spacing w:val="-2"/>
          <w:sz w:val="19"/>
        </w:rPr>
        <w:t xml:space="preserve"> </w:t>
      </w:r>
      <w:r>
        <w:rPr>
          <w:b/>
          <w:color w:val="002D35"/>
          <w:sz w:val="19"/>
        </w:rPr>
        <w:t>taille</w:t>
      </w:r>
      <w:r>
        <w:rPr>
          <w:b/>
          <w:color w:val="002D35"/>
          <w:spacing w:val="-2"/>
          <w:sz w:val="19"/>
        </w:rPr>
        <w:t xml:space="preserve"> </w:t>
      </w:r>
      <w:r>
        <w:rPr>
          <w:b/>
          <w:color w:val="002D35"/>
          <w:sz w:val="19"/>
        </w:rPr>
        <w:t>moyenne</w:t>
      </w:r>
      <w:r>
        <w:rPr>
          <w:b/>
          <w:color w:val="002D35"/>
          <w:spacing w:val="-2"/>
          <w:sz w:val="19"/>
        </w:rPr>
        <w:t xml:space="preserve"> </w:t>
      </w:r>
      <w:r>
        <w:rPr>
          <w:b/>
          <w:color w:val="002D35"/>
          <w:sz w:val="19"/>
        </w:rPr>
        <w:t>qui</w:t>
      </w:r>
      <w:r>
        <w:rPr>
          <w:b/>
          <w:color w:val="002D35"/>
          <w:spacing w:val="-2"/>
          <w:sz w:val="19"/>
        </w:rPr>
        <w:t xml:space="preserve"> </w:t>
      </w:r>
      <w:r>
        <w:rPr>
          <w:b/>
          <w:color w:val="002D35"/>
          <w:sz w:val="19"/>
        </w:rPr>
        <w:t>désirent</w:t>
      </w:r>
      <w:r>
        <w:rPr>
          <w:b/>
          <w:color w:val="002D35"/>
          <w:spacing w:val="-2"/>
          <w:sz w:val="19"/>
        </w:rPr>
        <w:t xml:space="preserve"> </w:t>
      </w:r>
      <w:r>
        <w:rPr>
          <w:b/>
          <w:color w:val="002D35"/>
          <w:sz w:val="19"/>
        </w:rPr>
        <w:t>améliorer</w:t>
      </w:r>
      <w:r>
        <w:rPr>
          <w:b/>
          <w:color w:val="002D35"/>
          <w:spacing w:val="-2"/>
          <w:sz w:val="19"/>
        </w:rPr>
        <w:t xml:space="preserve"> </w:t>
      </w:r>
      <w:r>
        <w:rPr>
          <w:b/>
          <w:color w:val="002D35"/>
          <w:sz w:val="19"/>
        </w:rPr>
        <w:t>les</w:t>
      </w:r>
      <w:r>
        <w:rPr>
          <w:b/>
          <w:color w:val="002D35"/>
          <w:spacing w:val="-2"/>
          <w:sz w:val="19"/>
        </w:rPr>
        <w:t xml:space="preserve"> </w:t>
      </w:r>
      <w:r>
        <w:rPr>
          <w:b/>
          <w:color w:val="002D35"/>
          <w:sz w:val="19"/>
        </w:rPr>
        <w:t>performances</w:t>
      </w:r>
      <w:r>
        <w:rPr>
          <w:b/>
          <w:color w:val="002D35"/>
          <w:spacing w:val="-2"/>
          <w:sz w:val="19"/>
        </w:rPr>
        <w:t xml:space="preserve"> </w:t>
      </w:r>
      <w:r>
        <w:rPr>
          <w:b/>
          <w:color w:val="002D35"/>
          <w:sz w:val="19"/>
        </w:rPr>
        <w:t>de</w:t>
      </w:r>
      <w:r>
        <w:rPr>
          <w:b/>
          <w:color w:val="002D35"/>
          <w:spacing w:val="-2"/>
          <w:sz w:val="19"/>
        </w:rPr>
        <w:t xml:space="preserve"> </w:t>
      </w:r>
      <w:r>
        <w:rPr>
          <w:b/>
          <w:color w:val="002D35"/>
          <w:sz w:val="19"/>
        </w:rPr>
        <w:t>leurs</w:t>
      </w:r>
      <w:r>
        <w:rPr>
          <w:b/>
          <w:color w:val="002D35"/>
          <w:spacing w:val="-2"/>
          <w:sz w:val="19"/>
        </w:rPr>
        <w:t xml:space="preserve"> </w:t>
      </w:r>
      <w:r>
        <w:rPr>
          <w:b/>
          <w:color w:val="002D35"/>
          <w:sz w:val="19"/>
        </w:rPr>
        <w:t>réseaux</w:t>
      </w:r>
      <w:r>
        <w:rPr>
          <w:b/>
          <w:color w:val="002D35"/>
          <w:spacing w:val="-2"/>
          <w:sz w:val="19"/>
        </w:rPr>
        <w:t xml:space="preserve"> </w:t>
      </w:r>
      <w:r>
        <w:rPr>
          <w:b/>
          <w:color w:val="002D35"/>
          <w:sz w:val="19"/>
        </w:rPr>
        <w:t>de</w:t>
      </w:r>
      <w:r>
        <w:rPr>
          <w:b/>
          <w:color w:val="002D35"/>
          <w:spacing w:val="-2"/>
          <w:sz w:val="19"/>
        </w:rPr>
        <w:t xml:space="preserve"> </w:t>
      </w:r>
      <w:r>
        <w:rPr>
          <w:b/>
          <w:color w:val="002D35"/>
          <w:sz w:val="19"/>
        </w:rPr>
        <w:t>transports</w:t>
      </w:r>
      <w:r>
        <w:rPr>
          <w:b/>
          <w:color w:val="002D35"/>
          <w:spacing w:val="-2"/>
          <w:sz w:val="19"/>
        </w:rPr>
        <w:t xml:space="preserve"> </w:t>
      </w:r>
      <w:r>
        <w:rPr>
          <w:b/>
          <w:color w:val="002D35"/>
          <w:sz w:val="19"/>
        </w:rPr>
        <w:t>publics</w:t>
      </w:r>
      <w:r>
        <w:rPr>
          <w:b/>
          <w:color w:val="002D35"/>
          <w:spacing w:val="-2"/>
          <w:sz w:val="19"/>
        </w:rPr>
        <w:t xml:space="preserve"> </w:t>
      </w:r>
      <w:r>
        <w:rPr>
          <w:b/>
          <w:color w:val="002D35"/>
          <w:sz w:val="19"/>
        </w:rPr>
        <w:t xml:space="preserve">sans casser leur tirelire ni bouleverser le système de gestion des feux déjà existant. </w:t>
      </w:r>
      <w:r>
        <w:rPr>
          <w:color w:val="002D35"/>
          <w:sz w:val="19"/>
        </w:rPr>
        <w:t xml:space="preserve">« Aujourd’hui, les principaux équipements de régulation sont directement intégrés aux flottes de bus, parfois même aux infrastructures routières avec des boucles inductives par exemple. </w:t>
      </w:r>
      <w:r w:rsidR="00FD0D61">
        <w:rPr>
          <w:color w:val="002D35"/>
          <w:sz w:val="19"/>
        </w:rPr>
        <w:t xml:space="preserve">Ils </w:t>
      </w:r>
      <w:r>
        <w:rPr>
          <w:color w:val="002D35"/>
          <w:sz w:val="19"/>
        </w:rPr>
        <w:t>requièrent une centrale de gestion. Le tout pour un coût pouvant s’élever à plusieurs centaines de milliers de francs », explique Franco Tufo, Directeur Général de Citec. À l’inverse, On Time est un système « plug and play</w:t>
      </w:r>
      <w:r>
        <w:rPr>
          <w:color w:val="002D35"/>
          <w:spacing w:val="15"/>
          <w:sz w:val="19"/>
        </w:rPr>
        <w:t xml:space="preserve"> </w:t>
      </w:r>
      <w:r>
        <w:rPr>
          <w:color w:val="002D35"/>
          <w:sz w:val="19"/>
        </w:rPr>
        <w:t>»,</w:t>
      </w:r>
      <w:r>
        <w:rPr>
          <w:color w:val="002D35"/>
          <w:spacing w:val="15"/>
          <w:sz w:val="19"/>
        </w:rPr>
        <w:t xml:space="preserve"> </w:t>
      </w:r>
      <w:r>
        <w:rPr>
          <w:color w:val="002D35"/>
          <w:sz w:val="19"/>
        </w:rPr>
        <w:t>composé</w:t>
      </w:r>
      <w:r>
        <w:rPr>
          <w:color w:val="002D35"/>
          <w:spacing w:val="15"/>
          <w:sz w:val="19"/>
        </w:rPr>
        <w:t xml:space="preserve"> </w:t>
      </w:r>
      <w:r>
        <w:rPr>
          <w:color w:val="002D35"/>
          <w:sz w:val="19"/>
        </w:rPr>
        <w:t>d’un</w:t>
      </w:r>
      <w:r>
        <w:rPr>
          <w:color w:val="002D35"/>
          <w:spacing w:val="15"/>
          <w:sz w:val="19"/>
        </w:rPr>
        <w:t xml:space="preserve"> </w:t>
      </w:r>
      <w:r>
        <w:rPr>
          <w:color w:val="002D35"/>
          <w:sz w:val="19"/>
        </w:rPr>
        <w:t>GPS</w:t>
      </w:r>
      <w:r>
        <w:rPr>
          <w:color w:val="002D35"/>
          <w:spacing w:val="15"/>
          <w:sz w:val="19"/>
        </w:rPr>
        <w:t xml:space="preserve"> </w:t>
      </w:r>
      <w:r>
        <w:rPr>
          <w:color w:val="002D35"/>
          <w:sz w:val="19"/>
        </w:rPr>
        <w:t>branché</w:t>
      </w:r>
      <w:r>
        <w:rPr>
          <w:color w:val="002D35"/>
          <w:spacing w:val="15"/>
          <w:sz w:val="19"/>
        </w:rPr>
        <w:t xml:space="preserve"> </w:t>
      </w:r>
      <w:r>
        <w:rPr>
          <w:color w:val="002D35"/>
          <w:sz w:val="19"/>
        </w:rPr>
        <w:t>sur</w:t>
      </w:r>
      <w:r>
        <w:rPr>
          <w:color w:val="002D35"/>
          <w:spacing w:val="15"/>
          <w:sz w:val="19"/>
        </w:rPr>
        <w:t xml:space="preserve"> </w:t>
      </w:r>
      <w:r>
        <w:rPr>
          <w:color w:val="002D35"/>
          <w:sz w:val="19"/>
        </w:rPr>
        <w:t>l’allume-cigare</w:t>
      </w:r>
      <w:r>
        <w:rPr>
          <w:color w:val="002D35"/>
          <w:spacing w:val="15"/>
          <w:sz w:val="19"/>
        </w:rPr>
        <w:t xml:space="preserve"> </w:t>
      </w:r>
      <w:r>
        <w:rPr>
          <w:color w:val="002D35"/>
          <w:sz w:val="19"/>
        </w:rPr>
        <w:t>du</w:t>
      </w:r>
      <w:r>
        <w:rPr>
          <w:color w:val="002D35"/>
          <w:spacing w:val="15"/>
          <w:sz w:val="19"/>
        </w:rPr>
        <w:t xml:space="preserve"> </w:t>
      </w:r>
      <w:r>
        <w:rPr>
          <w:color w:val="002D35"/>
          <w:sz w:val="19"/>
        </w:rPr>
        <w:t>bus</w:t>
      </w:r>
      <w:r>
        <w:rPr>
          <w:color w:val="002D35"/>
          <w:spacing w:val="15"/>
          <w:sz w:val="19"/>
        </w:rPr>
        <w:t xml:space="preserve"> </w:t>
      </w:r>
      <w:r>
        <w:rPr>
          <w:color w:val="002D35"/>
          <w:sz w:val="19"/>
        </w:rPr>
        <w:t>et</w:t>
      </w:r>
      <w:r>
        <w:rPr>
          <w:color w:val="002D35"/>
          <w:spacing w:val="15"/>
          <w:sz w:val="19"/>
        </w:rPr>
        <w:t xml:space="preserve"> </w:t>
      </w:r>
      <w:r>
        <w:rPr>
          <w:color w:val="002D35"/>
          <w:sz w:val="19"/>
        </w:rPr>
        <w:t>d’un</w:t>
      </w:r>
      <w:r>
        <w:rPr>
          <w:color w:val="002D35"/>
          <w:spacing w:val="15"/>
          <w:sz w:val="19"/>
        </w:rPr>
        <w:t xml:space="preserve"> </w:t>
      </w:r>
      <w:r>
        <w:rPr>
          <w:color w:val="002D35"/>
          <w:sz w:val="19"/>
        </w:rPr>
        <w:t>boitier</w:t>
      </w:r>
      <w:r>
        <w:rPr>
          <w:color w:val="002D35"/>
          <w:spacing w:val="15"/>
          <w:sz w:val="19"/>
        </w:rPr>
        <w:t xml:space="preserve"> </w:t>
      </w:r>
      <w:r>
        <w:rPr>
          <w:color w:val="002D35"/>
          <w:sz w:val="19"/>
        </w:rPr>
        <w:t>récepteur</w:t>
      </w:r>
      <w:r>
        <w:rPr>
          <w:color w:val="002D35"/>
          <w:spacing w:val="15"/>
          <w:sz w:val="19"/>
        </w:rPr>
        <w:t xml:space="preserve"> </w:t>
      </w:r>
      <w:r>
        <w:rPr>
          <w:color w:val="002D35"/>
          <w:sz w:val="19"/>
        </w:rPr>
        <w:t>raccordé</w:t>
      </w:r>
      <w:r>
        <w:rPr>
          <w:color w:val="002D35"/>
          <w:spacing w:val="15"/>
          <w:sz w:val="19"/>
        </w:rPr>
        <w:t xml:space="preserve"> </w:t>
      </w:r>
      <w:r>
        <w:rPr>
          <w:color w:val="002D35"/>
          <w:sz w:val="19"/>
        </w:rPr>
        <w:t>à</w:t>
      </w:r>
      <w:r>
        <w:rPr>
          <w:color w:val="002D35"/>
          <w:spacing w:val="15"/>
          <w:sz w:val="19"/>
        </w:rPr>
        <w:t xml:space="preserve"> </w:t>
      </w:r>
      <w:r>
        <w:rPr>
          <w:color w:val="002D35"/>
          <w:sz w:val="19"/>
        </w:rPr>
        <w:t>l’armoire</w:t>
      </w:r>
      <w:r>
        <w:rPr>
          <w:color w:val="002D35"/>
          <w:spacing w:val="15"/>
          <w:sz w:val="19"/>
        </w:rPr>
        <w:t xml:space="preserve"> </w:t>
      </w:r>
      <w:r>
        <w:rPr>
          <w:color w:val="002D35"/>
          <w:sz w:val="19"/>
        </w:rPr>
        <w:t>du</w:t>
      </w:r>
      <w:r>
        <w:rPr>
          <w:color w:val="002D35"/>
          <w:spacing w:val="15"/>
          <w:sz w:val="19"/>
        </w:rPr>
        <w:t xml:space="preserve"> </w:t>
      </w:r>
      <w:r>
        <w:rPr>
          <w:color w:val="002D35"/>
          <w:sz w:val="19"/>
        </w:rPr>
        <w:t>carrefour. À</w:t>
      </w:r>
      <w:r>
        <w:rPr>
          <w:color w:val="002D35"/>
          <w:spacing w:val="-9"/>
          <w:sz w:val="19"/>
        </w:rPr>
        <w:t xml:space="preserve"> </w:t>
      </w:r>
      <w:r>
        <w:rPr>
          <w:color w:val="002D35"/>
          <w:sz w:val="19"/>
        </w:rPr>
        <w:t>l’approche</w:t>
      </w:r>
      <w:r>
        <w:rPr>
          <w:color w:val="002D35"/>
          <w:spacing w:val="-9"/>
          <w:sz w:val="19"/>
        </w:rPr>
        <w:t xml:space="preserve"> </w:t>
      </w:r>
      <w:r>
        <w:rPr>
          <w:color w:val="002D35"/>
          <w:sz w:val="19"/>
        </w:rPr>
        <w:t>du</w:t>
      </w:r>
      <w:r>
        <w:rPr>
          <w:color w:val="002D35"/>
          <w:spacing w:val="-9"/>
          <w:sz w:val="19"/>
        </w:rPr>
        <w:t xml:space="preserve"> </w:t>
      </w:r>
      <w:r>
        <w:rPr>
          <w:color w:val="002D35"/>
          <w:sz w:val="19"/>
        </w:rPr>
        <w:t>carrefour,</w:t>
      </w:r>
      <w:r>
        <w:rPr>
          <w:color w:val="002D35"/>
          <w:spacing w:val="-9"/>
          <w:sz w:val="19"/>
        </w:rPr>
        <w:t xml:space="preserve"> </w:t>
      </w:r>
      <w:r>
        <w:rPr>
          <w:color w:val="002D35"/>
          <w:sz w:val="19"/>
        </w:rPr>
        <w:t>la</w:t>
      </w:r>
      <w:r>
        <w:rPr>
          <w:color w:val="002D35"/>
          <w:spacing w:val="-9"/>
          <w:sz w:val="19"/>
        </w:rPr>
        <w:t xml:space="preserve"> </w:t>
      </w:r>
      <w:r>
        <w:rPr>
          <w:color w:val="002D35"/>
          <w:sz w:val="19"/>
        </w:rPr>
        <w:t>balise</w:t>
      </w:r>
      <w:r>
        <w:rPr>
          <w:color w:val="002D35"/>
          <w:spacing w:val="-9"/>
          <w:sz w:val="19"/>
        </w:rPr>
        <w:t xml:space="preserve"> </w:t>
      </w:r>
      <w:r>
        <w:rPr>
          <w:color w:val="002D35"/>
          <w:sz w:val="19"/>
        </w:rPr>
        <w:t>envoie</w:t>
      </w:r>
      <w:r>
        <w:rPr>
          <w:color w:val="002D35"/>
          <w:spacing w:val="-9"/>
          <w:sz w:val="19"/>
        </w:rPr>
        <w:t xml:space="preserve"> </w:t>
      </w:r>
      <w:r>
        <w:rPr>
          <w:color w:val="002D35"/>
          <w:sz w:val="19"/>
        </w:rPr>
        <w:t>l’instruction</w:t>
      </w:r>
      <w:r>
        <w:rPr>
          <w:color w:val="002D35"/>
          <w:spacing w:val="-9"/>
          <w:sz w:val="19"/>
        </w:rPr>
        <w:t xml:space="preserve"> </w:t>
      </w:r>
      <w:r>
        <w:rPr>
          <w:color w:val="002D35"/>
          <w:sz w:val="19"/>
        </w:rPr>
        <w:t>au</w:t>
      </w:r>
      <w:r>
        <w:rPr>
          <w:color w:val="002D35"/>
          <w:spacing w:val="-9"/>
          <w:sz w:val="19"/>
        </w:rPr>
        <w:t xml:space="preserve"> </w:t>
      </w:r>
      <w:r>
        <w:rPr>
          <w:color w:val="002D35"/>
          <w:sz w:val="19"/>
        </w:rPr>
        <w:t>carrefour</w:t>
      </w:r>
      <w:r>
        <w:rPr>
          <w:color w:val="002D35"/>
          <w:spacing w:val="-9"/>
          <w:sz w:val="19"/>
        </w:rPr>
        <w:t xml:space="preserve"> </w:t>
      </w:r>
      <w:r>
        <w:rPr>
          <w:color w:val="002D35"/>
          <w:sz w:val="19"/>
        </w:rPr>
        <w:t>de</w:t>
      </w:r>
      <w:r>
        <w:rPr>
          <w:color w:val="002D35"/>
          <w:spacing w:val="-9"/>
          <w:sz w:val="19"/>
        </w:rPr>
        <w:t xml:space="preserve"> </w:t>
      </w:r>
      <w:r>
        <w:rPr>
          <w:color w:val="002D35"/>
          <w:sz w:val="19"/>
        </w:rPr>
        <w:t>donner</w:t>
      </w:r>
      <w:r>
        <w:rPr>
          <w:color w:val="002D35"/>
          <w:spacing w:val="-9"/>
          <w:sz w:val="19"/>
        </w:rPr>
        <w:t xml:space="preserve"> </w:t>
      </w:r>
      <w:r>
        <w:rPr>
          <w:color w:val="002D35"/>
          <w:sz w:val="19"/>
        </w:rPr>
        <w:t>la</w:t>
      </w:r>
      <w:r>
        <w:rPr>
          <w:color w:val="002D35"/>
          <w:spacing w:val="-9"/>
          <w:sz w:val="19"/>
        </w:rPr>
        <w:t xml:space="preserve"> </w:t>
      </w:r>
      <w:r>
        <w:rPr>
          <w:color w:val="002D35"/>
          <w:sz w:val="19"/>
        </w:rPr>
        <w:t>priorité</w:t>
      </w:r>
      <w:r>
        <w:rPr>
          <w:color w:val="002D35"/>
          <w:spacing w:val="-9"/>
          <w:sz w:val="19"/>
        </w:rPr>
        <w:t xml:space="preserve"> </w:t>
      </w:r>
      <w:r>
        <w:rPr>
          <w:color w:val="002D35"/>
          <w:sz w:val="19"/>
        </w:rPr>
        <w:t>au</w:t>
      </w:r>
      <w:r>
        <w:rPr>
          <w:color w:val="002D35"/>
          <w:spacing w:val="-9"/>
          <w:sz w:val="19"/>
        </w:rPr>
        <w:t xml:space="preserve"> </w:t>
      </w:r>
      <w:r>
        <w:rPr>
          <w:color w:val="002D35"/>
          <w:sz w:val="19"/>
        </w:rPr>
        <w:t>bus.</w:t>
      </w:r>
      <w:r>
        <w:rPr>
          <w:color w:val="002D35"/>
          <w:spacing w:val="-11"/>
          <w:sz w:val="19"/>
        </w:rPr>
        <w:t xml:space="preserve"> </w:t>
      </w:r>
      <w:r>
        <w:rPr>
          <w:b/>
          <w:color w:val="002D35"/>
          <w:sz w:val="19"/>
        </w:rPr>
        <w:t>Sa</w:t>
      </w:r>
      <w:r>
        <w:rPr>
          <w:b/>
          <w:color w:val="002D35"/>
          <w:spacing w:val="-9"/>
          <w:sz w:val="19"/>
        </w:rPr>
        <w:t xml:space="preserve"> </w:t>
      </w:r>
      <w:r>
        <w:rPr>
          <w:b/>
          <w:color w:val="002D35"/>
          <w:sz w:val="19"/>
        </w:rPr>
        <w:t>mise</w:t>
      </w:r>
      <w:r>
        <w:rPr>
          <w:b/>
          <w:color w:val="002D35"/>
          <w:spacing w:val="-9"/>
          <w:sz w:val="19"/>
        </w:rPr>
        <w:t xml:space="preserve"> </w:t>
      </w:r>
      <w:r>
        <w:rPr>
          <w:b/>
          <w:color w:val="002D35"/>
          <w:sz w:val="19"/>
        </w:rPr>
        <w:t>en</w:t>
      </w:r>
      <w:r>
        <w:rPr>
          <w:b/>
          <w:color w:val="002D35"/>
          <w:spacing w:val="-9"/>
          <w:sz w:val="19"/>
        </w:rPr>
        <w:t xml:space="preserve"> </w:t>
      </w:r>
      <w:r>
        <w:rPr>
          <w:b/>
          <w:color w:val="002D35"/>
          <w:sz w:val="19"/>
        </w:rPr>
        <w:t>place</w:t>
      </w:r>
      <w:r>
        <w:rPr>
          <w:b/>
          <w:color w:val="002D35"/>
          <w:spacing w:val="-9"/>
          <w:sz w:val="19"/>
        </w:rPr>
        <w:t xml:space="preserve"> </w:t>
      </w:r>
      <w:r>
        <w:rPr>
          <w:b/>
          <w:color w:val="002D35"/>
          <w:sz w:val="19"/>
        </w:rPr>
        <w:t>est</w:t>
      </w:r>
      <w:r>
        <w:rPr>
          <w:b/>
          <w:color w:val="002D35"/>
          <w:spacing w:val="-9"/>
          <w:sz w:val="19"/>
        </w:rPr>
        <w:t xml:space="preserve"> </w:t>
      </w:r>
      <w:r>
        <w:rPr>
          <w:b/>
          <w:color w:val="002D35"/>
          <w:sz w:val="19"/>
        </w:rPr>
        <w:t>rapide, 5 à 10 fois moins chère qu’un système classique et totalement réversible.</w:t>
      </w:r>
    </w:p>
    <w:p w14:paraId="7F8CE632" w14:textId="77777777" w:rsidR="00656FA2" w:rsidRDefault="00656FA2">
      <w:pPr>
        <w:pStyle w:val="Corpsdetexte"/>
        <w:rPr>
          <w:b/>
          <w:sz w:val="22"/>
        </w:rPr>
      </w:pPr>
    </w:p>
    <w:p w14:paraId="7F8CE633" w14:textId="77777777" w:rsidR="00656FA2" w:rsidRDefault="00656FA2">
      <w:pPr>
        <w:pStyle w:val="Corpsdetexte"/>
        <w:spacing w:before="10"/>
        <w:rPr>
          <w:b/>
          <w:sz w:val="18"/>
        </w:rPr>
      </w:pPr>
    </w:p>
    <w:p w14:paraId="7F8CE634" w14:textId="77777777" w:rsidR="00656FA2" w:rsidRDefault="002523BC">
      <w:pPr>
        <w:pStyle w:val="Titre1"/>
      </w:pPr>
      <w:r>
        <w:rPr>
          <w:color w:val="002D35"/>
        </w:rPr>
        <w:t>Sion</w:t>
      </w:r>
      <w:r>
        <w:rPr>
          <w:color w:val="002D35"/>
          <w:spacing w:val="-1"/>
        </w:rPr>
        <w:t xml:space="preserve"> </w:t>
      </w:r>
      <w:r>
        <w:rPr>
          <w:color w:val="002D35"/>
        </w:rPr>
        <w:t>et</w:t>
      </w:r>
      <w:r>
        <w:rPr>
          <w:color w:val="002D35"/>
          <w:spacing w:val="-1"/>
        </w:rPr>
        <w:t xml:space="preserve"> </w:t>
      </w:r>
      <w:r>
        <w:rPr>
          <w:color w:val="002D35"/>
        </w:rPr>
        <w:t>Neuchâtel, les</w:t>
      </w:r>
      <w:r>
        <w:rPr>
          <w:color w:val="002D35"/>
          <w:spacing w:val="-1"/>
        </w:rPr>
        <w:t xml:space="preserve"> </w:t>
      </w:r>
      <w:r>
        <w:rPr>
          <w:color w:val="002D35"/>
        </w:rPr>
        <w:t>premières à</w:t>
      </w:r>
      <w:r>
        <w:rPr>
          <w:color w:val="002D35"/>
          <w:spacing w:val="-1"/>
        </w:rPr>
        <w:t xml:space="preserve"> </w:t>
      </w:r>
      <w:r>
        <w:rPr>
          <w:color w:val="002D35"/>
        </w:rPr>
        <w:t>donner leur</w:t>
      </w:r>
      <w:r>
        <w:rPr>
          <w:color w:val="002D35"/>
          <w:spacing w:val="-1"/>
        </w:rPr>
        <w:t xml:space="preserve"> </w:t>
      </w:r>
      <w:r>
        <w:rPr>
          <w:color w:val="002D35"/>
        </w:rPr>
        <w:t xml:space="preserve">feu </w:t>
      </w:r>
      <w:r>
        <w:rPr>
          <w:color w:val="002D35"/>
          <w:spacing w:val="-4"/>
        </w:rPr>
        <w:t>vert</w:t>
      </w:r>
    </w:p>
    <w:p w14:paraId="7F8CE635" w14:textId="77777777" w:rsidR="00656FA2" w:rsidRDefault="00656FA2">
      <w:pPr>
        <w:pStyle w:val="Corpsdetexte"/>
        <w:spacing w:before="13"/>
        <w:rPr>
          <w:rFonts w:ascii="Montserrat Black"/>
          <w:b/>
          <w:sz w:val="20"/>
        </w:rPr>
      </w:pPr>
    </w:p>
    <w:p w14:paraId="7F8CE636" w14:textId="77777777" w:rsidR="00656FA2" w:rsidRDefault="002523BC">
      <w:pPr>
        <w:pStyle w:val="Corpsdetexte"/>
        <w:spacing w:line="273" w:lineRule="auto"/>
        <w:ind w:left="105" w:right="108"/>
        <w:jc w:val="both"/>
      </w:pPr>
      <w:r>
        <w:rPr>
          <w:color w:val="002D35"/>
        </w:rPr>
        <w:t>On</w:t>
      </w:r>
      <w:r>
        <w:rPr>
          <w:color w:val="002D35"/>
          <w:spacing w:val="19"/>
        </w:rPr>
        <w:t xml:space="preserve"> </w:t>
      </w:r>
      <w:r>
        <w:rPr>
          <w:color w:val="002D35"/>
        </w:rPr>
        <w:t>Time</w:t>
      </w:r>
      <w:r>
        <w:rPr>
          <w:color w:val="002D35"/>
          <w:spacing w:val="23"/>
        </w:rPr>
        <w:t xml:space="preserve"> </w:t>
      </w:r>
      <w:r>
        <w:rPr>
          <w:color w:val="002D35"/>
        </w:rPr>
        <w:t>peut</w:t>
      </w:r>
      <w:r>
        <w:rPr>
          <w:color w:val="002D35"/>
          <w:spacing w:val="23"/>
        </w:rPr>
        <w:t xml:space="preserve"> </w:t>
      </w:r>
      <w:r>
        <w:rPr>
          <w:color w:val="002D35"/>
        </w:rPr>
        <w:t>être</w:t>
      </w:r>
      <w:r>
        <w:rPr>
          <w:color w:val="002D35"/>
          <w:spacing w:val="23"/>
        </w:rPr>
        <w:t xml:space="preserve"> </w:t>
      </w:r>
      <w:r>
        <w:rPr>
          <w:color w:val="002D35"/>
        </w:rPr>
        <w:t>déployé</w:t>
      </w:r>
      <w:r>
        <w:rPr>
          <w:color w:val="002D35"/>
          <w:spacing w:val="23"/>
        </w:rPr>
        <w:t xml:space="preserve"> </w:t>
      </w:r>
      <w:r>
        <w:rPr>
          <w:color w:val="002D35"/>
        </w:rPr>
        <w:t>de</w:t>
      </w:r>
      <w:r>
        <w:rPr>
          <w:color w:val="002D35"/>
          <w:spacing w:val="23"/>
        </w:rPr>
        <w:t xml:space="preserve"> </w:t>
      </w:r>
      <w:r>
        <w:rPr>
          <w:color w:val="002D35"/>
        </w:rPr>
        <w:t>manière</w:t>
      </w:r>
      <w:r>
        <w:rPr>
          <w:color w:val="002D35"/>
          <w:spacing w:val="23"/>
        </w:rPr>
        <w:t xml:space="preserve"> </w:t>
      </w:r>
      <w:r>
        <w:rPr>
          <w:color w:val="002D35"/>
        </w:rPr>
        <w:t>pérenne</w:t>
      </w:r>
      <w:r>
        <w:rPr>
          <w:color w:val="002D35"/>
          <w:spacing w:val="23"/>
        </w:rPr>
        <w:t xml:space="preserve"> </w:t>
      </w:r>
      <w:r>
        <w:rPr>
          <w:color w:val="002D35"/>
        </w:rPr>
        <w:t>ou</w:t>
      </w:r>
      <w:r>
        <w:rPr>
          <w:color w:val="002D35"/>
          <w:spacing w:val="23"/>
        </w:rPr>
        <w:t xml:space="preserve"> </w:t>
      </w:r>
      <w:r>
        <w:rPr>
          <w:color w:val="002D35"/>
        </w:rPr>
        <w:t>éphémère.</w:t>
      </w:r>
      <w:r>
        <w:rPr>
          <w:color w:val="002D35"/>
          <w:spacing w:val="23"/>
        </w:rPr>
        <w:t xml:space="preserve"> </w:t>
      </w:r>
      <w:r>
        <w:rPr>
          <w:color w:val="002D35"/>
        </w:rPr>
        <w:t>En</w:t>
      </w:r>
      <w:r>
        <w:rPr>
          <w:color w:val="002D35"/>
          <w:spacing w:val="23"/>
        </w:rPr>
        <w:t xml:space="preserve"> </w:t>
      </w:r>
      <w:r>
        <w:rPr>
          <w:color w:val="002D35"/>
        </w:rPr>
        <w:t>2021,</w:t>
      </w:r>
      <w:r>
        <w:rPr>
          <w:color w:val="002D35"/>
          <w:spacing w:val="23"/>
        </w:rPr>
        <w:t xml:space="preserve"> </w:t>
      </w:r>
      <w:r>
        <w:rPr>
          <w:color w:val="002D35"/>
        </w:rPr>
        <w:t>la</w:t>
      </w:r>
      <w:r>
        <w:rPr>
          <w:color w:val="002D35"/>
          <w:spacing w:val="23"/>
        </w:rPr>
        <w:t xml:space="preserve"> </w:t>
      </w:r>
      <w:r>
        <w:rPr>
          <w:color w:val="002D35"/>
        </w:rPr>
        <w:t>Ville</w:t>
      </w:r>
      <w:r>
        <w:rPr>
          <w:color w:val="002D35"/>
          <w:spacing w:val="23"/>
        </w:rPr>
        <w:t xml:space="preserve"> </w:t>
      </w:r>
      <w:r>
        <w:rPr>
          <w:color w:val="002D35"/>
        </w:rPr>
        <w:t>de</w:t>
      </w:r>
      <w:r>
        <w:rPr>
          <w:color w:val="002D35"/>
          <w:spacing w:val="23"/>
        </w:rPr>
        <w:t xml:space="preserve"> </w:t>
      </w:r>
      <w:r>
        <w:rPr>
          <w:color w:val="002D35"/>
        </w:rPr>
        <w:t>Neuchâtel</w:t>
      </w:r>
      <w:r>
        <w:rPr>
          <w:color w:val="002D35"/>
          <w:spacing w:val="23"/>
        </w:rPr>
        <w:t xml:space="preserve"> </w:t>
      </w:r>
      <w:r>
        <w:rPr>
          <w:color w:val="002D35"/>
        </w:rPr>
        <w:t>a</w:t>
      </w:r>
      <w:r>
        <w:rPr>
          <w:color w:val="002D35"/>
          <w:spacing w:val="23"/>
        </w:rPr>
        <w:t xml:space="preserve"> </w:t>
      </w:r>
      <w:r>
        <w:rPr>
          <w:color w:val="002D35"/>
        </w:rPr>
        <w:t>opté</w:t>
      </w:r>
      <w:r>
        <w:rPr>
          <w:color w:val="002D35"/>
          <w:spacing w:val="23"/>
        </w:rPr>
        <w:t xml:space="preserve"> </w:t>
      </w:r>
      <w:r>
        <w:rPr>
          <w:color w:val="002D35"/>
        </w:rPr>
        <w:t>pour</w:t>
      </w:r>
      <w:r>
        <w:rPr>
          <w:color w:val="002D35"/>
          <w:spacing w:val="23"/>
        </w:rPr>
        <w:t xml:space="preserve"> </w:t>
      </w:r>
      <w:r>
        <w:rPr>
          <w:color w:val="002D35"/>
        </w:rPr>
        <w:t>On</w:t>
      </w:r>
      <w:r>
        <w:rPr>
          <w:color w:val="002D35"/>
          <w:spacing w:val="19"/>
        </w:rPr>
        <w:t xml:space="preserve"> </w:t>
      </w:r>
      <w:r>
        <w:rPr>
          <w:color w:val="002D35"/>
        </w:rPr>
        <w:t>Time</w:t>
      </w:r>
      <w:r>
        <w:rPr>
          <w:color w:val="002D35"/>
          <w:spacing w:val="23"/>
        </w:rPr>
        <w:t xml:space="preserve"> </w:t>
      </w:r>
      <w:r>
        <w:rPr>
          <w:color w:val="002D35"/>
        </w:rPr>
        <w:t>afin de prioriser des bus de substitution. Ce service temporaire de remplacement du train par des bus entre Neuchâtel et La Chaux-de-Fonds a été mis en place pendant 18 mois dans le cadre de la fermeture des liaisons ferroviaires pour travaux d’assainissement. Au total, 18 bus articulés et cinq carrefours ont été équipés afin de rendre attractif ce service de substitution.</w:t>
      </w:r>
      <w:r>
        <w:rPr>
          <w:color w:val="002D35"/>
          <w:spacing w:val="-9"/>
        </w:rPr>
        <w:t xml:space="preserve"> </w:t>
      </w:r>
      <w:r>
        <w:rPr>
          <w:b/>
          <w:color w:val="002D35"/>
        </w:rPr>
        <w:t>On</w:t>
      </w:r>
      <w:r>
        <w:rPr>
          <w:b/>
          <w:color w:val="002D35"/>
          <w:spacing w:val="-12"/>
        </w:rPr>
        <w:t xml:space="preserve"> </w:t>
      </w:r>
      <w:r>
        <w:rPr>
          <w:b/>
          <w:color w:val="002D35"/>
        </w:rPr>
        <w:t>Time</w:t>
      </w:r>
      <w:r>
        <w:rPr>
          <w:b/>
          <w:color w:val="002D35"/>
          <w:spacing w:val="-7"/>
        </w:rPr>
        <w:t xml:space="preserve"> </w:t>
      </w:r>
      <w:r>
        <w:rPr>
          <w:b/>
          <w:color w:val="002D35"/>
        </w:rPr>
        <w:t>a</w:t>
      </w:r>
      <w:r>
        <w:rPr>
          <w:b/>
          <w:color w:val="002D35"/>
          <w:spacing w:val="-8"/>
        </w:rPr>
        <w:t xml:space="preserve"> </w:t>
      </w:r>
      <w:r>
        <w:rPr>
          <w:b/>
          <w:color w:val="002D35"/>
        </w:rPr>
        <w:t>permis</w:t>
      </w:r>
      <w:r>
        <w:rPr>
          <w:b/>
          <w:color w:val="002D35"/>
          <w:spacing w:val="-8"/>
        </w:rPr>
        <w:t xml:space="preserve"> </w:t>
      </w:r>
      <w:r>
        <w:rPr>
          <w:b/>
          <w:color w:val="002D35"/>
        </w:rPr>
        <w:t>de</w:t>
      </w:r>
      <w:r>
        <w:rPr>
          <w:b/>
          <w:color w:val="002D35"/>
          <w:spacing w:val="-8"/>
        </w:rPr>
        <w:t xml:space="preserve"> </w:t>
      </w:r>
      <w:r>
        <w:rPr>
          <w:b/>
          <w:color w:val="002D35"/>
        </w:rPr>
        <w:t>faire</w:t>
      </w:r>
      <w:r>
        <w:rPr>
          <w:b/>
          <w:color w:val="002D35"/>
          <w:spacing w:val="-7"/>
        </w:rPr>
        <w:t xml:space="preserve"> </w:t>
      </w:r>
      <w:r>
        <w:rPr>
          <w:b/>
          <w:color w:val="002D35"/>
        </w:rPr>
        <w:t>gagner</w:t>
      </w:r>
      <w:r>
        <w:rPr>
          <w:b/>
          <w:color w:val="002D35"/>
          <w:spacing w:val="-8"/>
        </w:rPr>
        <w:t xml:space="preserve"> </w:t>
      </w:r>
      <w:r>
        <w:rPr>
          <w:b/>
          <w:color w:val="002D35"/>
        </w:rPr>
        <w:t>plus</w:t>
      </w:r>
      <w:r>
        <w:rPr>
          <w:b/>
          <w:color w:val="002D35"/>
          <w:spacing w:val="-8"/>
        </w:rPr>
        <w:t xml:space="preserve"> </w:t>
      </w:r>
      <w:r>
        <w:rPr>
          <w:b/>
          <w:color w:val="002D35"/>
        </w:rPr>
        <w:t>d’une</w:t>
      </w:r>
      <w:r>
        <w:rPr>
          <w:b/>
          <w:color w:val="002D35"/>
          <w:spacing w:val="-8"/>
        </w:rPr>
        <w:t xml:space="preserve"> </w:t>
      </w:r>
      <w:r>
        <w:rPr>
          <w:b/>
          <w:color w:val="002D35"/>
        </w:rPr>
        <w:t>minute</w:t>
      </w:r>
      <w:r>
        <w:rPr>
          <w:b/>
          <w:color w:val="002D35"/>
          <w:spacing w:val="-8"/>
        </w:rPr>
        <w:t xml:space="preserve"> </w:t>
      </w:r>
      <w:r>
        <w:rPr>
          <w:b/>
          <w:color w:val="002D35"/>
        </w:rPr>
        <w:t>de</w:t>
      </w:r>
      <w:r>
        <w:rPr>
          <w:b/>
          <w:color w:val="002D35"/>
          <w:spacing w:val="-8"/>
        </w:rPr>
        <w:t xml:space="preserve"> </w:t>
      </w:r>
      <w:r>
        <w:rPr>
          <w:b/>
          <w:color w:val="002D35"/>
        </w:rPr>
        <w:t>temps</w:t>
      </w:r>
      <w:r>
        <w:rPr>
          <w:b/>
          <w:color w:val="002D35"/>
          <w:spacing w:val="-8"/>
        </w:rPr>
        <w:t xml:space="preserve"> </w:t>
      </w:r>
      <w:r>
        <w:rPr>
          <w:b/>
          <w:color w:val="002D35"/>
        </w:rPr>
        <w:t>de</w:t>
      </w:r>
      <w:r>
        <w:rPr>
          <w:b/>
          <w:color w:val="002D35"/>
          <w:spacing w:val="-8"/>
        </w:rPr>
        <w:t xml:space="preserve"> </w:t>
      </w:r>
      <w:r>
        <w:rPr>
          <w:b/>
          <w:color w:val="002D35"/>
        </w:rPr>
        <w:t>parcours</w:t>
      </w:r>
      <w:r>
        <w:rPr>
          <w:b/>
          <w:color w:val="002D35"/>
          <w:spacing w:val="-8"/>
        </w:rPr>
        <w:t xml:space="preserve"> </w:t>
      </w:r>
      <w:r>
        <w:rPr>
          <w:b/>
          <w:color w:val="002D35"/>
        </w:rPr>
        <w:t>au</w:t>
      </w:r>
      <w:r>
        <w:rPr>
          <w:b/>
          <w:color w:val="002D35"/>
          <w:spacing w:val="-8"/>
        </w:rPr>
        <w:t xml:space="preserve"> </w:t>
      </w:r>
      <w:r>
        <w:rPr>
          <w:b/>
          <w:color w:val="002D35"/>
        </w:rPr>
        <w:t>franchissement</w:t>
      </w:r>
      <w:r>
        <w:rPr>
          <w:b/>
          <w:color w:val="002D35"/>
          <w:spacing w:val="-8"/>
        </w:rPr>
        <w:t xml:space="preserve"> </w:t>
      </w:r>
      <w:r>
        <w:rPr>
          <w:b/>
          <w:color w:val="002D35"/>
        </w:rPr>
        <w:t>du</w:t>
      </w:r>
      <w:r>
        <w:rPr>
          <w:b/>
          <w:color w:val="002D35"/>
          <w:spacing w:val="-8"/>
        </w:rPr>
        <w:t xml:space="preserve"> </w:t>
      </w:r>
      <w:r>
        <w:rPr>
          <w:b/>
          <w:color w:val="002D35"/>
        </w:rPr>
        <w:t>carrefour</w:t>
      </w:r>
      <w:r>
        <w:rPr>
          <w:b/>
          <w:color w:val="002D35"/>
          <w:spacing w:val="-7"/>
        </w:rPr>
        <w:t xml:space="preserve"> </w:t>
      </w:r>
      <w:r>
        <w:rPr>
          <w:b/>
          <w:color w:val="002D35"/>
        </w:rPr>
        <w:t xml:space="preserve">de Neuchâtel, et ceci, sans travaux lourds. </w:t>
      </w:r>
      <w:r>
        <w:rPr>
          <w:color w:val="002D35"/>
        </w:rPr>
        <w:t>Même constat à Sion, première ville à avoir expérimenté On Time sur le terrain en 2020.</w:t>
      </w:r>
      <w:r>
        <w:rPr>
          <w:color w:val="002D35"/>
          <w:spacing w:val="-8"/>
        </w:rPr>
        <w:t xml:space="preserve"> </w:t>
      </w:r>
      <w:r>
        <w:rPr>
          <w:color w:val="002D35"/>
        </w:rPr>
        <w:t>Après</w:t>
      </w:r>
      <w:r>
        <w:rPr>
          <w:color w:val="002D35"/>
          <w:spacing w:val="-8"/>
        </w:rPr>
        <w:t xml:space="preserve"> </w:t>
      </w:r>
      <w:r>
        <w:rPr>
          <w:color w:val="002D35"/>
        </w:rPr>
        <w:t>cette</w:t>
      </w:r>
      <w:r>
        <w:rPr>
          <w:color w:val="002D35"/>
          <w:spacing w:val="-9"/>
        </w:rPr>
        <w:t xml:space="preserve"> </w:t>
      </w:r>
      <w:r>
        <w:rPr>
          <w:color w:val="002D35"/>
        </w:rPr>
        <w:t>première</w:t>
      </w:r>
      <w:r>
        <w:rPr>
          <w:color w:val="002D35"/>
          <w:spacing w:val="-8"/>
        </w:rPr>
        <w:t xml:space="preserve"> </w:t>
      </w:r>
      <w:r>
        <w:rPr>
          <w:color w:val="002D35"/>
        </w:rPr>
        <w:t>phase</w:t>
      </w:r>
      <w:r>
        <w:rPr>
          <w:color w:val="002D35"/>
          <w:spacing w:val="-8"/>
        </w:rPr>
        <w:t xml:space="preserve"> </w:t>
      </w:r>
      <w:r>
        <w:rPr>
          <w:color w:val="002D35"/>
        </w:rPr>
        <w:t>de</w:t>
      </w:r>
      <w:r>
        <w:rPr>
          <w:color w:val="002D35"/>
          <w:spacing w:val="-8"/>
        </w:rPr>
        <w:t xml:space="preserve"> </w:t>
      </w:r>
      <w:r>
        <w:rPr>
          <w:color w:val="002D35"/>
        </w:rPr>
        <w:t>tests,</w:t>
      </w:r>
      <w:r>
        <w:rPr>
          <w:color w:val="002D35"/>
          <w:spacing w:val="-8"/>
        </w:rPr>
        <w:t xml:space="preserve"> </w:t>
      </w:r>
      <w:r>
        <w:rPr>
          <w:color w:val="002D35"/>
        </w:rPr>
        <w:t>le</w:t>
      </w:r>
      <w:r>
        <w:rPr>
          <w:color w:val="002D35"/>
          <w:spacing w:val="-8"/>
        </w:rPr>
        <w:t xml:space="preserve"> </w:t>
      </w:r>
      <w:r>
        <w:rPr>
          <w:color w:val="002D35"/>
        </w:rPr>
        <w:t>Canton</w:t>
      </w:r>
      <w:r>
        <w:rPr>
          <w:color w:val="002D35"/>
          <w:spacing w:val="-8"/>
        </w:rPr>
        <w:t xml:space="preserve"> </w:t>
      </w:r>
      <w:r>
        <w:rPr>
          <w:color w:val="002D35"/>
        </w:rPr>
        <w:t>du</w:t>
      </w:r>
      <w:r>
        <w:rPr>
          <w:color w:val="002D35"/>
          <w:spacing w:val="-8"/>
        </w:rPr>
        <w:t xml:space="preserve"> </w:t>
      </w:r>
      <w:r>
        <w:rPr>
          <w:color w:val="002D35"/>
        </w:rPr>
        <w:t>Valais</w:t>
      </w:r>
      <w:r>
        <w:rPr>
          <w:color w:val="002D35"/>
          <w:spacing w:val="-8"/>
        </w:rPr>
        <w:t xml:space="preserve"> </w:t>
      </w:r>
      <w:r>
        <w:rPr>
          <w:color w:val="002D35"/>
        </w:rPr>
        <w:t>et</w:t>
      </w:r>
      <w:r>
        <w:rPr>
          <w:color w:val="002D35"/>
          <w:spacing w:val="-8"/>
        </w:rPr>
        <w:t xml:space="preserve"> </w:t>
      </w:r>
      <w:r>
        <w:rPr>
          <w:color w:val="002D35"/>
        </w:rPr>
        <w:t>la</w:t>
      </w:r>
      <w:r>
        <w:rPr>
          <w:color w:val="002D35"/>
          <w:spacing w:val="-8"/>
        </w:rPr>
        <w:t xml:space="preserve"> </w:t>
      </w:r>
      <w:r>
        <w:rPr>
          <w:color w:val="002D35"/>
        </w:rPr>
        <w:t>Ville</w:t>
      </w:r>
      <w:r>
        <w:rPr>
          <w:color w:val="002D35"/>
          <w:spacing w:val="-9"/>
        </w:rPr>
        <w:t xml:space="preserve"> </w:t>
      </w:r>
      <w:r>
        <w:rPr>
          <w:color w:val="002D35"/>
        </w:rPr>
        <w:t>vont</w:t>
      </w:r>
      <w:r>
        <w:rPr>
          <w:color w:val="002D35"/>
          <w:spacing w:val="-9"/>
        </w:rPr>
        <w:t xml:space="preserve"> </w:t>
      </w:r>
      <w:r>
        <w:rPr>
          <w:color w:val="002D35"/>
        </w:rPr>
        <w:t>équiper,</w:t>
      </w:r>
      <w:r>
        <w:rPr>
          <w:color w:val="002D35"/>
          <w:spacing w:val="-8"/>
        </w:rPr>
        <w:t xml:space="preserve"> </w:t>
      </w:r>
      <w:r>
        <w:rPr>
          <w:color w:val="002D35"/>
        </w:rPr>
        <w:t>de</w:t>
      </w:r>
      <w:r>
        <w:rPr>
          <w:color w:val="002D35"/>
          <w:spacing w:val="-8"/>
        </w:rPr>
        <w:t xml:space="preserve"> </w:t>
      </w:r>
      <w:r>
        <w:rPr>
          <w:color w:val="002D35"/>
        </w:rPr>
        <w:t>manière</w:t>
      </w:r>
      <w:r>
        <w:rPr>
          <w:color w:val="002D35"/>
          <w:spacing w:val="-8"/>
        </w:rPr>
        <w:t xml:space="preserve"> </w:t>
      </w:r>
      <w:r>
        <w:rPr>
          <w:color w:val="002D35"/>
        </w:rPr>
        <w:t>durable,</w:t>
      </w:r>
      <w:r>
        <w:rPr>
          <w:color w:val="002D35"/>
          <w:spacing w:val="-8"/>
        </w:rPr>
        <w:t xml:space="preserve"> </w:t>
      </w:r>
      <w:r>
        <w:rPr>
          <w:color w:val="002D35"/>
        </w:rPr>
        <w:t>quatre</w:t>
      </w:r>
      <w:r>
        <w:rPr>
          <w:color w:val="002D35"/>
          <w:spacing w:val="-8"/>
        </w:rPr>
        <w:t xml:space="preserve"> </w:t>
      </w:r>
      <w:r>
        <w:rPr>
          <w:color w:val="002D35"/>
        </w:rPr>
        <w:t>carrefours à feux et plus de 100 bus urbains et régionaux avec le système On Time. L’objectif ? Améliorer la progression des bus sur l’avenue de la Gare régulièrement saturée aux heures de pointe. Le déploiement est prévu cette année.</w:t>
      </w:r>
    </w:p>
    <w:p w14:paraId="7F8CE637" w14:textId="77777777" w:rsidR="00656FA2" w:rsidRDefault="00656FA2">
      <w:pPr>
        <w:spacing w:line="273" w:lineRule="auto"/>
        <w:jc w:val="both"/>
        <w:sectPr w:rsidR="00656FA2">
          <w:headerReference w:type="default" r:id="rId12"/>
          <w:type w:val="continuous"/>
          <w:pgSz w:w="11910" w:h="16840"/>
          <w:pgMar w:top="2400" w:right="680" w:bottom="280" w:left="700" w:header="0" w:footer="0" w:gutter="0"/>
          <w:pgNumType w:start="1"/>
          <w:cols w:space="720"/>
        </w:sectPr>
      </w:pPr>
    </w:p>
    <w:p w14:paraId="7F8CE638" w14:textId="77777777" w:rsidR="00656FA2" w:rsidRDefault="00656FA2">
      <w:pPr>
        <w:pStyle w:val="Corpsdetexte"/>
        <w:rPr>
          <w:sz w:val="20"/>
        </w:rPr>
      </w:pPr>
    </w:p>
    <w:p w14:paraId="7F8CE639" w14:textId="77777777" w:rsidR="00656FA2" w:rsidRDefault="00656FA2">
      <w:pPr>
        <w:pStyle w:val="Corpsdetexte"/>
        <w:rPr>
          <w:sz w:val="20"/>
        </w:rPr>
      </w:pPr>
    </w:p>
    <w:p w14:paraId="7F8CE63A" w14:textId="77777777" w:rsidR="00656FA2" w:rsidRDefault="00656FA2">
      <w:pPr>
        <w:pStyle w:val="Corpsdetexte"/>
        <w:rPr>
          <w:sz w:val="20"/>
        </w:rPr>
      </w:pPr>
    </w:p>
    <w:p w14:paraId="7F8CE63B" w14:textId="77777777" w:rsidR="00656FA2" w:rsidRDefault="00656FA2">
      <w:pPr>
        <w:pStyle w:val="Corpsdetexte"/>
        <w:spacing w:before="6"/>
        <w:rPr>
          <w:sz w:val="18"/>
        </w:rPr>
      </w:pPr>
    </w:p>
    <w:p w14:paraId="7F8CE63C" w14:textId="77777777" w:rsidR="00656FA2" w:rsidRDefault="002523BC">
      <w:pPr>
        <w:pStyle w:val="Titre1"/>
        <w:spacing w:before="74"/>
      </w:pPr>
      <w:r>
        <w:rPr>
          <w:color w:val="002D35"/>
        </w:rPr>
        <w:t>À</w:t>
      </w:r>
      <w:r>
        <w:rPr>
          <w:color w:val="002D35"/>
          <w:spacing w:val="-1"/>
        </w:rPr>
        <w:t xml:space="preserve"> </w:t>
      </w:r>
      <w:r>
        <w:rPr>
          <w:color w:val="002D35"/>
        </w:rPr>
        <w:t xml:space="preserve">propos de </w:t>
      </w:r>
      <w:r>
        <w:rPr>
          <w:color w:val="002D35"/>
          <w:spacing w:val="-4"/>
        </w:rPr>
        <w:t>Citec</w:t>
      </w:r>
    </w:p>
    <w:p w14:paraId="7F8CE63D" w14:textId="77777777" w:rsidR="00656FA2" w:rsidRDefault="00656FA2">
      <w:pPr>
        <w:pStyle w:val="Corpsdetexte"/>
        <w:spacing w:before="12"/>
        <w:rPr>
          <w:rFonts w:ascii="Montserrat Black"/>
          <w:b/>
          <w:sz w:val="20"/>
        </w:rPr>
      </w:pPr>
    </w:p>
    <w:p w14:paraId="7F8CE63E" w14:textId="62B3DC0E" w:rsidR="00656FA2" w:rsidRDefault="002523BC">
      <w:pPr>
        <w:pStyle w:val="Corpsdetexte"/>
        <w:spacing w:line="273" w:lineRule="auto"/>
        <w:ind w:left="105" w:right="1734"/>
        <w:jc w:val="both"/>
      </w:pPr>
      <w:r>
        <w:rPr>
          <w:color w:val="002D35"/>
          <w:w w:val="95"/>
        </w:rPr>
        <w:t xml:space="preserve">Créé en 1994 et basé à Genève, Citec est un groupe international de bureaux d’ingénieurs et de consultants </w:t>
      </w:r>
      <w:r>
        <w:rPr>
          <w:color w:val="002D35"/>
        </w:rPr>
        <w:t>spécialisés dans la planification, la gestion, l’aménagement et la régulation des transports. Prioriser</w:t>
      </w:r>
      <w:r>
        <w:rPr>
          <w:color w:val="002D35"/>
          <w:spacing w:val="80"/>
        </w:rPr>
        <w:t xml:space="preserve"> </w:t>
      </w:r>
      <w:r>
        <w:rPr>
          <w:color w:val="002D35"/>
        </w:rPr>
        <w:t>les transports en commun est au cœur de l’activité de Citec, qui participe activement aux projets de régulation</w:t>
      </w:r>
      <w:r>
        <w:rPr>
          <w:color w:val="002D35"/>
          <w:spacing w:val="-12"/>
        </w:rPr>
        <w:t xml:space="preserve"> </w:t>
      </w:r>
      <w:r>
        <w:rPr>
          <w:color w:val="002D35"/>
        </w:rPr>
        <w:t>des</w:t>
      </w:r>
      <w:r>
        <w:rPr>
          <w:color w:val="002D35"/>
          <w:spacing w:val="-12"/>
        </w:rPr>
        <w:t xml:space="preserve"> </w:t>
      </w:r>
      <w:r w:rsidR="00C55A3D">
        <w:rPr>
          <w:color w:val="002D35"/>
        </w:rPr>
        <w:t>réseaux de transports publics</w:t>
      </w:r>
      <w:r>
        <w:rPr>
          <w:color w:val="002D35"/>
          <w:spacing w:val="-11"/>
        </w:rPr>
        <w:t xml:space="preserve"> </w:t>
      </w:r>
      <w:r>
        <w:rPr>
          <w:color w:val="002D35"/>
        </w:rPr>
        <w:t>à</w:t>
      </w:r>
      <w:r>
        <w:rPr>
          <w:color w:val="002D35"/>
          <w:spacing w:val="-12"/>
        </w:rPr>
        <w:t xml:space="preserve"> </w:t>
      </w:r>
      <w:r>
        <w:rPr>
          <w:color w:val="002D35"/>
        </w:rPr>
        <w:t>Lausanne,</w:t>
      </w:r>
      <w:r>
        <w:rPr>
          <w:color w:val="002D35"/>
          <w:spacing w:val="-12"/>
        </w:rPr>
        <w:t xml:space="preserve"> </w:t>
      </w:r>
      <w:r>
        <w:rPr>
          <w:color w:val="002D35"/>
        </w:rPr>
        <w:t>Liège,</w:t>
      </w:r>
      <w:r>
        <w:rPr>
          <w:color w:val="002D35"/>
          <w:spacing w:val="-12"/>
        </w:rPr>
        <w:t xml:space="preserve"> </w:t>
      </w:r>
      <w:r>
        <w:rPr>
          <w:color w:val="002D35"/>
        </w:rPr>
        <w:t>Annemasse,</w:t>
      </w:r>
      <w:r>
        <w:rPr>
          <w:color w:val="002D35"/>
          <w:spacing w:val="-11"/>
        </w:rPr>
        <w:t xml:space="preserve"> </w:t>
      </w:r>
      <w:r>
        <w:rPr>
          <w:color w:val="002D35"/>
        </w:rPr>
        <w:t>Tel-Aviv,</w:t>
      </w:r>
      <w:r>
        <w:rPr>
          <w:color w:val="002D35"/>
          <w:spacing w:val="-12"/>
        </w:rPr>
        <w:t xml:space="preserve"> </w:t>
      </w:r>
      <w:r>
        <w:rPr>
          <w:color w:val="002D35"/>
        </w:rPr>
        <w:t>Jérusalem,</w:t>
      </w:r>
      <w:r>
        <w:rPr>
          <w:color w:val="002D35"/>
          <w:spacing w:val="-12"/>
        </w:rPr>
        <w:t xml:space="preserve"> </w:t>
      </w:r>
      <w:r>
        <w:rPr>
          <w:color w:val="002D35"/>
        </w:rPr>
        <w:t>Genève</w:t>
      </w:r>
      <w:r>
        <w:rPr>
          <w:color w:val="002D35"/>
          <w:spacing w:val="-12"/>
        </w:rPr>
        <w:t xml:space="preserve"> </w:t>
      </w:r>
      <w:r>
        <w:rPr>
          <w:color w:val="002D35"/>
        </w:rPr>
        <w:t>ou</w:t>
      </w:r>
      <w:r>
        <w:rPr>
          <w:color w:val="002D35"/>
          <w:spacing w:val="-11"/>
        </w:rPr>
        <w:t xml:space="preserve"> </w:t>
      </w:r>
      <w:r>
        <w:rPr>
          <w:color w:val="002D35"/>
        </w:rPr>
        <w:t>encore à</w:t>
      </w:r>
      <w:r>
        <w:rPr>
          <w:color w:val="002D35"/>
          <w:spacing w:val="-12"/>
        </w:rPr>
        <w:t xml:space="preserve"> </w:t>
      </w:r>
      <w:r>
        <w:rPr>
          <w:color w:val="002D35"/>
        </w:rPr>
        <w:t>Toulouse.</w:t>
      </w:r>
      <w:r>
        <w:rPr>
          <w:color w:val="002D35"/>
          <w:spacing w:val="-10"/>
        </w:rPr>
        <w:t xml:space="preserve"> </w:t>
      </w:r>
      <w:r>
        <w:rPr>
          <w:color w:val="002D35"/>
        </w:rPr>
        <w:t>Le</w:t>
      </w:r>
      <w:r>
        <w:rPr>
          <w:color w:val="002D35"/>
          <w:spacing w:val="-10"/>
        </w:rPr>
        <w:t xml:space="preserve"> </w:t>
      </w:r>
      <w:r>
        <w:rPr>
          <w:color w:val="002D35"/>
        </w:rPr>
        <w:t>groupe</w:t>
      </w:r>
      <w:r>
        <w:rPr>
          <w:color w:val="002D35"/>
          <w:spacing w:val="-10"/>
        </w:rPr>
        <w:t xml:space="preserve"> </w:t>
      </w:r>
      <w:r>
        <w:rPr>
          <w:color w:val="002D35"/>
        </w:rPr>
        <w:t>compte</w:t>
      </w:r>
      <w:r>
        <w:rPr>
          <w:color w:val="002D35"/>
          <w:spacing w:val="-10"/>
        </w:rPr>
        <w:t xml:space="preserve"> </w:t>
      </w:r>
      <w:r>
        <w:rPr>
          <w:color w:val="002D35"/>
        </w:rPr>
        <w:t>une</w:t>
      </w:r>
      <w:r>
        <w:rPr>
          <w:color w:val="002D35"/>
          <w:spacing w:val="-10"/>
        </w:rPr>
        <w:t xml:space="preserve"> </w:t>
      </w:r>
      <w:r>
        <w:rPr>
          <w:color w:val="002D35"/>
        </w:rPr>
        <w:t>centaine</w:t>
      </w:r>
      <w:r>
        <w:rPr>
          <w:color w:val="002D35"/>
          <w:spacing w:val="-10"/>
        </w:rPr>
        <w:t xml:space="preserve"> </w:t>
      </w:r>
      <w:r>
        <w:rPr>
          <w:color w:val="002D35"/>
        </w:rPr>
        <w:t>de</w:t>
      </w:r>
      <w:r>
        <w:rPr>
          <w:color w:val="002D35"/>
          <w:spacing w:val="-10"/>
        </w:rPr>
        <w:t xml:space="preserve"> </w:t>
      </w:r>
      <w:r>
        <w:rPr>
          <w:color w:val="002D35"/>
        </w:rPr>
        <w:t>collaborateurs</w:t>
      </w:r>
      <w:r>
        <w:rPr>
          <w:color w:val="002D35"/>
          <w:spacing w:val="-10"/>
        </w:rPr>
        <w:t xml:space="preserve"> </w:t>
      </w:r>
      <w:r>
        <w:rPr>
          <w:color w:val="002D35"/>
        </w:rPr>
        <w:t>répartis</w:t>
      </w:r>
      <w:r>
        <w:rPr>
          <w:color w:val="002D35"/>
          <w:spacing w:val="-10"/>
        </w:rPr>
        <w:t xml:space="preserve"> </w:t>
      </w:r>
      <w:r>
        <w:rPr>
          <w:color w:val="002D35"/>
        </w:rPr>
        <w:t>dans</w:t>
      </w:r>
      <w:r>
        <w:rPr>
          <w:color w:val="002D35"/>
          <w:spacing w:val="-10"/>
        </w:rPr>
        <w:t xml:space="preserve"> </w:t>
      </w:r>
      <w:r>
        <w:rPr>
          <w:color w:val="002D35"/>
        </w:rPr>
        <w:t>9</w:t>
      </w:r>
      <w:r>
        <w:rPr>
          <w:color w:val="002D35"/>
          <w:spacing w:val="-10"/>
        </w:rPr>
        <w:t xml:space="preserve"> </w:t>
      </w:r>
      <w:r>
        <w:rPr>
          <w:color w:val="002D35"/>
        </w:rPr>
        <w:t>agences</w:t>
      </w:r>
      <w:r>
        <w:rPr>
          <w:color w:val="002D35"/>
          <w:spacing w:val="-10"/>
        </w:rPr>
        <w:t xml:space="preserve"> </w:t>
      </w:r>
      <w:r>
        <w:rPr>
          <w:color w:val="002D35"/>
        </w:rPr>
        <w:t>en</w:t>
      </w:r>
      <w:r>
        <w:rPr>
          <w:color w:val="002D35"/>
          <w:spacing w:val="-10"/>
        </w:rPr>
        <w:t xml:space="preserve"> </w:t>
      </w:r>
      <w:r>
        <w:rPr>
          <w:color w:val="002D35"/>
        </w:rPr>
        <w:t>Suisse,</w:t>
      </w:r>
      <w:r>
        <w:rPr>
          <w:color w:val="002D35"/>
          <w:spacing w:val="-10"/>
        </w:rPr>
        <w:t xml:space="preserve"> </w:t>
      </w:r>
      <w:r>
        <w:rPr>
          <w:color w:val="002D35"/>
        </w:rPr>
        <w:t>France et</w:t>
      </w:r>
      <w:r>
        <w:rPr>
          <w:color w:val="002D35"/>
          <w:spacing w:val="22"/>
        </w:rPr>
        <w:t xml:space="preserve"> </w:t>
      </w:r>
      <w:r>
        <w:rPr>
          <w:color w:val="002D35"/>
        </w:rPr>
        <w:t>Italie.</w:t>
      </w:r>
      <w:r>
        <w:rPr>
          <w:color w:val="002D35"/>
          <w:spacing w:val="22"/>
        </w:rPr>
        <w:t xml:space="preserve"> </w:t>
      </w:r>
      <w:r>
        <w:rPr>
          <w:color w:val="002D35"/>
        </w:rPr>
        <w:t>Détenu</w:t>
      </w:r>
      <w:r>
        <w:rPr>
          <w:color w:val="002D35"/>
          <w:spacing w:val="22"/>
        </w:rPr>
        <w:t xml:space="preserve"> </w:t>
      </w:r>
      <w:r>
        <w:rPr>
          <w:color w:val="002D35"/>
        </w:rPr>
        <w:t>à</w:t>
      </w:r>
      <w:r>
        <w:rPr>
          <w:color w:val="002D35"/>
          <w:spacing w:val="22"/>
        </w:rPr>
        <w:t xml:space="preserve"> </w:t>
      </w:r>
      <w:r>
        <w:rPr>
          <w:color w:val="002D35"/>
        </w:rPr>
        <w:t>100</w:t>
      </w:r>
      <w:r>
        <w:rPr>
          <w:color w:val="002D35"/>
          <w:spacing w:val="22"/>
        </w:rPr>
        <w:t xml:space="preserve"> </w:t>
      </w:r>
      <w:r>
        <w:rPr>
          <w:color w:val="002D35"/>
        </w:rPr>
        <w:t>%</w:t>
      </w:r>
      <w:r>
        <w:rPr>
          <w:color w:val="002D35"/>
          <w:spacing w:val="22"/>
        </w:rPr>
        <w:t xml:space="preserve"> </w:t>
      </w:r>
      <w:r>
        <w:rPr>
          <w:color w:val="002D35"/>
        </w:rPr>
        <w:t>par</w:t>
      </w:r>
      <w:r>
        <w:rPr>
          <w:color w:val="002D35"/>
          <w:spacing w:val="22"/>
        </w:rPr>
        <w:t xml:space="preserve"> </w:t>
      </w:r>
      <w:r>
        <w:rPr>
          <w:color w:val="002D35"/>
        </w:rPr>
        <w:t>ses</w:t>
      </w:r>
      <w:r>
        <w:rPr>
          <w:color w:val="002D35"/>
          <w:spacing w:val="22"/>
        </w:rPr>
        <w:t xml:space="preserve"> </w:t>
      </w:r>
      <w:r>
        <w:rPr>
          <w:color w:val="002D35"/>
        </w:rPr>
        <w:t>collaborateurs,</w:t>
      </w:r>
      <w:r>
        <w:rPr>
          <w:color w:val="002D35"/>
          <w:spacing w:val="22"/>
        </w:rPr>
        <w:t xml:space="preserve"> </w:t>
      </w:r>
      <w:r>
        <w:rPr>
          <w:color w:val="002D35"/>
        </w:rPr>
        <w:t>le</w:t>
      </w:r>
      <w:r>
        <w:rPr>
          <w:color w:val="002D35"/>
          <w:spacing w:val="22"/>
        </w:rPr>
        <w:t xml:space="preserve"> </w:t>
      </w:r>
      <w:r>
        <w:rPr>
          <w:color w:val="002D35"/>
        </w:rPr>
        <w:t>groupe</w:t>
      </w:r>
      <w:r>
        <w:rPr>
          <w:color w:val="002D35"/>
          <w:spacing w:val="22"/>
        </w:rPr>
        <w:t xml:space="preserve"> </w:t>
      </w:r>
      <w:r>
        <w:rPr>
          <w:color w:val="002D35"/>
        </w:rPr>
        <w:t>a</w:t>
      </w:r>
      <w:r>
        <w:rPr>
          <w:color w:val="002D35"/>
          <w:spacing w:val="22"/>
        </w:rPr>
        <w:t xml:space="preserve"> </w:t>
      </w:r>
      <w:r>
        <w:rPr>
          <w:color w:val="002D35"/>
        </w:rPr>
        <w:t>réalisé</w:t>
      </w:r>
      <w:r>
        <w:rPr>
          <w:color w:val="002D35"/>
          <w:spacing w:val="21"/>
        </w:rPr>
        <w:t xml:space="preserve"> </w:t>
      </w:r>
      <w:r>
        <w:rPr>
          <w:color w:val="002D35"/>
        </w:rPr>
        <w:t>en</w:t>
      </w:r>
      <w:r>
        <w:rPr>
          <w:color w:val="002D35"/>
          <w:spacing w:val="22"/>
        </w:rPr>
        <w:t xml:space="preserve"> </w:t>
      </w:r>
      <w:r>
        <w:rPr>
          <w:color w:val="002D35"/>
        </w:rPr>
        <w:t>2021</w:t>
      </w:r>
      <w:r>
        <w:rPr>
          <w:color w:val="002D35"/>
          <w:spacing w:val="21"/>
        </w:rPr>
        <w:t xml:space="preserve"> </w:t>
      </w:r>
      <w:r>
        <w:rPr>
          <w:color w:val="002D35"/>
        </w:rPr>
        <w:t>un</w:t>
      </w:r>
      <w:r>
        <w:rPr>
          <w:color w:val="002D35"/>
          <w:spacing w:val="22"/>
        </w:rPr>
        <w:t xml:space="preserve"> </w:t>
      </w:r>
      <w:r>
        <w:rPr>
          <w:color w:val="002D35"/>
        </w:rPr>
        <w:t>chiffre</w:t>
      </w:r>
      <w:r>
        <w:rPr>
          <w:color w:val="002D35"/>
          <w:spacing w:val="22"/>
        </w:rPr>
        <w:t xml:space="preserve"> </w:t>
      </w:r>
      <w:r>
        <w:rPr>
          <w:color w:val="002D35"/>
        </w:rPr>
        <w:t>d’affaires</w:t>
      </w:r>
      <w:r>
        <w:rPr>
          <w:color w:val="002D35"/>
          <w:spacing w:val="22"/>
        </w:rPr>
        <w:t xml:space="preserve"> </w:t>
      </w:r>
      <w:r>
        <w:rPr>
          <w:color w:val="002D35"/>
        </w:rPr>
        <w:t>de 14 millions CHF.</w:t>
      </w:r>
    </w:p>
    <w:p w14:paraId="7F8CE63F" w14:textId="77777777" w:rsidR="00656FA2" w:rsidRDefault="003833D2">
      <w:pPr>
        <w:pStyle w:val="Corpsdetexte"/>
        <w:ind w:left="105"/>
      </w:pPr>
      <w:hyperlink r:id="rId13">
        <w:r w:rsidR="002523BC">
          <w:rPr>
            <w:color w:val="EF3E33"/>
            <w:spacing w:val="-2"/>
            <w:u w:val="single" w:color="EF3E33"/>
          </w:rPr>
          <w:t>www.citec.ch</w:t>
        </w:r>
      </w:hyperlink>
    </w:p>
    <w:p w14:paraId="7F8CE640" w14:textId="77777777" w:rsidR="00656FA2" w:rsidRDefault="00656FA2">
      <w:pPr>
        <w:pStyle w:val="Corpsdetexte"/>
        <w:rPr>
          <w:sz w:val="20"/>
        </w:rPr>
      </w:pPr>
    </w:p>
    <w:p w14:paraId="7F8CE641" w14:textId="77777777" w:rsidR="00656FA2" w:rsidRDefault="00656FA2">
      <w:pPr>
        <w:pStyle w:val="Corpsdetexte"/>
        <w:rPr>
          <w:sz w:val="20"/>
        </w:rPr>
      </w:pPr>
    </w:p>
    <w:p w14:paraId="7F8CE642" w14:textId="77777777" w:rsidR="00656FA2" w:rsidRDefault="00656FA2">
      <w:pPr>
        <w:pStyle w:val="Corpsdetexte"/>
        <w:rPr>
          <w:sz w:val="20"/>
        </w:rPr>
      </w:pPr>
    </w:p>
    <w:p w14:paraId="7F8CE643" w14:textId="77777777" w:rsidR="00656FA2" w:rsidRDefault="00656FA2">
      <w:pPr>
        <w:pStyle w:val="Corpsdetexte"/>
        <w:rPr>
          <w:sz w:val="20"/>
        </w:rPr>
      </w:pPr>
    </w:p>
    <w:p w14:paraId="7F8CE644" w14:textId="77777777" w:rsidR="00656FA2" w:rsidRDefault="00656FA2">
      <w:pPr>
        <w:pStyle w:val="Corpsdetexte"/>
        <w:rPr>
          <w:sz w:val="20"/>
        </w:rPr>
      </w:pPr>
    </w:p>
    <w:p w14:paraId="7F8CE645" w14:textId="77777777" w:rsidR="00656FA2" w:rsidRDefault="00656FA2">
      <w:pPr>
        <w:pStyle w:val="Corpsdetexte"/>
        <w:rPr>
          <w:sz w:val="20"/>
        </w:rPr>
      </w:pPr>
    </w:p>
    <w:p w14:paraId="7F8CE646" w14:textId="77777777" w:rsidR="00656FA2" w:rsidRDefault="00656FA2">
      <w:pPr>
        <w:pStyle w:val="Corpsdetexte"/>
        <w:rPr>
          <w:sz w:val="20"/>
        </w:rPr>
      </w:pPr>
    </w:p>
    <w:p w14:paraId="7F8CE647" w14:textId="77777777" w:rsidR="00656FA2" w:rsidRDefault="00656FA2">
      <w:pPr>
        <w:pStyle w:val="Corpsdetexte"/>
        <w:rPr>
          <w:sz w:val="20"/>
        </w:rPr>
      </w:pPr>
    </w:p>
    <w:p w14:paraId="7F8CE648" w14:textId="77777777" w:rsidR="00656FA2" w:rsidRDefault="00656FA2">
      <w:pPr>
        <w:pStyle w:val="Corpsdetexte"/>
        <w:rPr>
          <w:sz w:val="20"/>
        </w:rPr>
      </w:pPr>
    </w:p>
    <w:p w14:paraId="7F8CE649" w14:textId="77777777" w:rsidR="00656FA2" w:rsidRDefault="00656FA2">
      <w:pPr>
        <w:pStyle w:val="Corpsdetexte"/>
        <w:rPr>
          <w:sz w:val="20"/>
        </w:rPr>
      </w:pPr>
    </w:p>
    <w:p w14:paraId="7F8CE64A" w14:textId="77777777" w:rsidR="00656FA2" w:rsidRDefault="00656FA2">
      <w:pPr>
        <w:pStyle w:val="Corpsdetexte"/>
        <w:rPr>
          <w:sz w:val="20"/>
        </w:rPr>
      </w:pPr>
    </w:p>
    <w:p w14:paraId="7F8CE64B" w14:textId="77777777" w:rsidR="00656FA2" w:rsidRDefault="00656FA2">
      <w:pPr>
        <w:pStyle w:val="Corpsdetexte"/>
        <w:rPr>
          <w:sz w:val="20"/>
        </w:rPr>
      </w:pPr>
    </w:p>
    <w:p w14:paraId="7F8CE64C" w14:textId="77777777" w:rsidR="00656FA2" w:rsidRDefault="00656FA2">
      <w:pPr>
        <w:pStyle w:val="Corpsdetexte"/>
        <w:rPr>
          <w:sz w:val="20"/>
        </w:rPr>
      </w:pPr>
    </w:p>
    <w:p w14:paraId="7F8CE64D" w14:textId="77777777" w:rsidR="00656FA2" w:rsidRDefault="00656FA2">
      <w:pPr>
        <w:pStyle w:val="Corpsdetexte"/>
        <w:rPr>
          <w:sz w:val="20"/>
        </w:rPr>
      </w:pPr>
    </w:p>
    <w:p w14:paraId="7F8CE64E" w14:textId="77777777" w:rsidR="00656FA2" w:rsidRDefault="00656FA2">
      <w:pPr>
        <w:pStyle w:val="Corpsdetexte"/>
        <w:rPr>
          <w:sz w:val="20"/>
        </w:rPr>
      </w:pPr>
    </w:p>
    <w:p w14:paraId="7F8CE64F" w14:textId="77777777" w:rsidR="00656FA2" w:rsidRDefault="00656FA2">
      <w:pPr>
        <w:pStyle w:val="Corpsdetexte"/>
        <w:rPr>
          <w:sz w:val="20"/>
        </w:rPr>
      </w:pPr>
    </w:p>
    <w:p w14:paraId="7F8CE650" w14:textId="77777777" w:rsidR="00656FA2" w:rsidRDefault="00656FA2">
      <w:pPr>
        <w:pStyle w:val="Corpsdetexte"/>
        <w:rPr>
          <w:sz w:val="20"/>
        </w:rPr>
      </w:pPr>
    </w:p>
    <w:p w14:paraId="7F8CE651" w14:textId="77777777" w:rsidR="00656FA2" w:rsidRDefault="00656FA2">
      <w:pPr>
        <w:pStyle w:val="Corpsdetexte"/>
        <w:rPr>
          <w:sz w:val="20"/>
        </w:rPr>
      </w:pPr>
    </w:p>
    <w:p w14:paraId="7F8CE652" w14:textId="77777777" w:rsidR="00656FA2" w:rsidRDefault="00656FA2">
      <w:pPr>
        <w:pStyle w:val="Corpsdetexte"/>
        <w:rPr>
          <w:sz w:val="20"/>
        </w:rPr>
      </w:pPr>
    </w:p>
    <w:p w14:paraId="7F8CE653" w14:textId="77777777" w:rsidR="00656FA2" w:rsidRDefault="00656FA2">
      <w:pPr>
        <w:pStyle w:val="Corpsdetexte"/>
        <w:rPr>
          <w:sz w:val="20"/>
        </w:rPr>
      </w:pPr>
    </w:p>
    <w:p w14:paraId="7F8CE654" w14:textId="77777777" w:rsidR="00656FA2" w:rsidRDefault="00656FA2">
      <w:pPr>
        <w:pStyle w:val="Corpsdetexte"/>
        <w:rPr>
          <w:sz w:val="20"/>
        </w:rPr>
      </w:pPr>
    </w:p>
    <w:p w14:paraId="7F8CE655" w14:textId="77777777" w:rsidR="00656FA2" w:rsidRDefault="00656FA2">
      <w:pPr>
        <w:pStyle w:val="Corpsdetexte"/>
        <w:rPr>
          <w:sz w:val="20"/>
        </w:rPr>
      </w:pPr>
    </w:p>
    <w:p w14:paraId="7F8CE656" w14:textId="77777777" w:rsidR="00656FA2" w:rsidRDefault="00656FA2">
      <w:pPr>
        <w:pStyle w:val="Corpsdetexte"/>
        <w:rPr>
          <w:sz w:val="20"/>
        </w:rPr>
      </w:pPr>
    </w:p>
    <w:p w14:paraId="7F8CE657" w14:textId="77777777" w:rsidR="00656FA2" w:rsidRDefault="00656FA2">
      <w:pPr>
        <w:pStyle w:val="Corpsdetexte"/>
        <w:rPr>
          <w:sz w:val="20"/>
        </w:rPr>
      </w:pPr>
    </w:p>
    <w:p w14:paraId="7F8CE658" w14:textId="77777777" w:rsidR="00656FA2" w:rsidRDefault="00656FA2">
      <w:pPr>
        <w:pStyle w:val="Corpsdetexte"/>
        <w:rPr>
          <w:sz w:val="20"/>
        </w:rPr>
      </w:pPr>
    </w:p>
    <w:p w14:paraId="7F8CE659" w14:textId="77777777" w:rsidR="00656FA2" w:rsidRDefault="00656FA2">
      <w:pPr>
        <w:pStyle w:val="Corpsdetexte"/>
        <w:rPr>
          <w:sz w:val="20"/>
        </w:rPr>
      </w:pPr>
    </w:p>
    <w:p w14:paraId="7F8CE65A" w14:textId="77777777" w:rsidR="00656FA2" w:rsidRDefault="00656FA2">
      <w:pPr>
        <w:pStyle w:val="Corpsdetexte"/>
        <w:rPr>
          <w:sz w:val="20"/>
        </w:rPr>
      </w:pPr>
    </w:p>
    <w:p w14:paraId="7F8CE65B" w14:textId="77777777" w:rsidR="00656FA2" w:rsidRDefault="00656FA2">
      <w:pPr>
        <w:pStyle w:val="Corpsdetexte"/>
        <w:rPr>
          <w:sz w:val="20"/>
        </w:rPr>
      </w:pPr>
    </w:p>
    <w:p w14:paraId="7F8CE65C" w14:textId="77777777" w:rsidR="00656FA2" w:rsidRDefault="00656FA2">
      <w:pPr>
        <w:pStyle w:val="Corpsdetexte"/>
        <w:rPr>
          <w:sz w:val="20"/>
        </w:rPr>
      </w:pPr>
    </w:p>
    <w:p w14:paraId="7F8CE65D" w14:textId="77777777" w:rsidR="00656FA2" w:rsidRDefault="00656FA2">
      <w:pPr>
        <w:pStyle w:val="Corpsdetexte"/>
        <w:rPr>
          <w:sz w:val="20"/>
        </w:rPr>
      </w:pPr>
    </w:p>
    <w:p w14:paraId="7F8CE65E" w14:textId="77777777" w:rsidR="00656FA2" w:rsidRDefault="00656FA2">
      <w:pPr>
        <w:pStyle w:val="Corpsdetexte"/>
        <w:rPr>
          <w:sz w:val="20"/>
        </w:rPr>
      </w:pPr>
    </w:p>
    <w:p w14:paraId="7F8CE65F" w14:textId="77777777" w:rsidR="00656FA2" w:rsidRDefault="00656FA2">
      <w:pPr>
        <w:pStyle w:val="Corpsdetexte"/>
        <w:rPr>
          <w:sz w:val="20"/>
        </w:rPr>
      </w:pPr>
    </w:p>
    <w:p w14:paraId="7F8CE660" w14:textId="77777777" w:rsidR="00656FA2" w:rsidRDefault="00656FA2">
      <w:pPr>
        <w:pStyle w:val="Corpsdetexte"/>
        <w:rPr>
          <w:sz w:val="20"/>
        </w:rPr>
      </w:pPr>
    </w:p>
    <w:p w14:paraId="7F8CE661" w14:textId="77777777" w:rsidR="00656FA2" w:rsidRDefault="00656FA2">
      <w:pPr>
        <w:pStyle w:val="Corpsdetexte"/>
        <w:rPr>
          <w:sz w:val="20"/>
        </w:rPr>
      </w:pPr>
    </w:p>
    <w:p w14:paraId="7F8CE662" w14:textId="77777777" w:rsidR="00656FA2" w:rsidRDefault="00656FA2">
      <w:pPr>
        <w:pStyle w:val="Corpsdetexte"/>
        <w:rPr>
          <w:sz w:val="20"/>
        </w:rPr>
      </w:pPr>
    </w:p>
    <w:p w14:paraId="7F8CE663" w14:textId="77777777" w:rsidR="00656FA2" w:rsidRDefault="00656FA2">
      <w:pPr>
        <w:pStyle w:val="Corpsdetexte"/>
        <w:rPr>
          <w:sz w:val="20"/>
        </w:rPr>
      </w:pPr>
    </w:p>
    <w:p w14:paraId="7F8CE664" w14:textId="77777777" w:rsidR="00656FA2" w:rsidRDefault="00656FA2">
      <w:pPr>
        <w:pStyle w:val="Corpsdetexte"/>
        <w:rPr>
          <w:sz w:val="20"/>
        </w:rPr>
      </w:pPr>
    </w:p>
    <w:p w14:paraId="7F8CE665" w14:textId="77777777" w:rsidR="00656FA2" w:rsidRDefault="00656FA2">
      <w:pPr>
        <w:pStyle w:val="Corpsdetexte"/>
        <w:spacing w:before="11"/>
      </w:pPr>
    </w:p>
    <w:p w14:paraId="7F8CE666" w14:textId="77777777" w:rsidR="00656FA2" w:rsidRDefault="00656FA2">
      <w:pPr>
        <w:sectPr w:rsidR="00656FA2">
          <w:pgSz w:w="11910" w:h="16840"/>
          <w:pgMar w:top="2400" w:right="680" w:bottom="280" w:left="700" w:header="0" w:footer="0" w:gutter="0"/>
          <w:cols w:space="720"/>
        </w:sectPr>
      </w:pPr>
    </w:p>
    <w:p w14:paraId="7F8CE667" w14:textId="77777777" w:rsidR="00656FA2" w:rsidRDefault="003833D2">
      <w:pPr>
        <w:spacing w:before="102" w:line="208" w:lineRule="auto"/>
        <w:ind w:left="105" w:right="35"/>
        <w:rPr>
          <w:rFonts w:ascii="Montserrat Black"/>
          <w:b/>
          <w:sz w:val="30"/>
        </w:rPr>
      </w:pPr>
      <w:r>
        <w:pict w14:anchorId="7F8CE66B">
          <v:shape id="docshape7" o:spid="_x0000_s2055" style="position:absolute;left:0;text-align:left;margin-left:444.55pt;margin-top:766.7pt;width:28.35pt;height:28.35pt;z-index:251658240;mso-position-horizontal-relative:page;mso-position-vertical-relative:page" coordorigin="8891,15334" coordsize="567,567" o:spt="100" adj="0,,0" path="m9175,15334r-75,10l9032,15373r-57,44l8930,15474r-28,68l8891,15617r11,76l8930,15760r45,58l9032,15862r68,29l9175,15901r75,-10l9318,15862r57,-44l9420,15760r5,-13l9116,15747r-27,-2l9063,15739r-25,-9l9016,15717r26,l9054,15716r21,-5l9095,15702r17,-12l9092,15687r-18,-10l9061,15663r-9,-18l9077,15645r4,-1l9060,15636r-16,-15l9033,15602r-4,-22l9029,15579r20,l9046,15577r-9,-13l9031,15549r-2,-16l9029,15521r3,-11l9038,15500r163,l9211,15493r25,-5l9425,15488r-5,-14l9375,15417r-57,-44l9250,15344r-75,-10xm9438,15519r-104,l9327,15528r-8,9l9311,15545r-10,8l9301,15562r-12,64l9254,15686r-58,44l9116,15747r309,l9448,15693r10,-76l9448,15542r-10,-23xm9042,15717r-26,l9021,15718r5,l9031,15718r11,-1xm9077,15645r-25,l9055,15646r5,l9070,15646r6,-1l9077,15645xm9049,15579r-20,l9037,15584r11,3l9058,15587r-9,-8xm9201,15500r-163,l9065,15527r32,21l9133,15562r39,6l9171,15564r,-5l9171,15553r5,-25l9190,15507r11,-7xm9427,15493r-102,l9320,15504r-6,10l9306,15522r-10,7l9310,15528r12,-4l9334,15519r104,l9427,15493xm9425,15488r-189,l9250,15490r12,4l9274,15500r10,9l9295,15506r10,-3l9315,15498r10,-5l9427,15493r-2,-5xe" fillcolor="#ef3e33" stroked="f">
            <v:stroke joinstyle="round"/>
            <v:formulas/>
            <v:path arrowok="t" o:connecttype="segments"/>
            <w10:wrap anchorx="page" anchory="page"/>
          </v:shape>
        </w:pict>
      </w:r>
      <w:r>
        <w:pict w14:anchorId="7F8CE66C">
          <v:group id="docshapegroup8" o:spid="_x0000_s2052" style="position:absolute;left:0;text-align:left;margin-left:-1pt;margin-top:669.5pt;width:597.3pt;height:73.45pt;z-index:-251658237;mso-position-horizontal-relative:page;mso-position-vertical-relative:page" coordorigin="-20,13390" coordsize="11946,1469">
            <v:line id="_x0000_s2054" style="position:absolute" from="0,14239" to="11906,13410" strokecolor="#002d35" strokeweight="2pt"/>
            <v:line id="_x0000_s2053" style="position:absolute" from="0,13987" to="11906,14838" strokecolor="#002d35" strokeweight="2pt"/>
            <w10:wrap anchorx="page" anchory="page"/>
          </v:group>
        </w:pict>
      </w:r>
      <w:r>
        <w:pict w14:anchorId="7F8CE66D">
          <v:shape id="docshape9" o:spid="_x0000_s2051" style="position:absolute;left:0;text-align:left;margin-left:487.75pt;margin-top:766.7pt;width:28.35pt;height:28.35pt;z-index:251658241;mso-position-horizontal-relative:page;mso-position-vertical-relative:page" coordorigin="9755,15334" coordsize="567,567" o:spt="100" adj="0,,0" path="m10038,15334r-75,10l9895,15373r-57,44l9794,15474r-29,68l9755,15617r10,76l9794,15760r44,58l9895,15862r68,29l10038,15901r76,-10l10182,15862r57,-44l10282,15762r-395,l9887,15555r212,l10102,15553r24,-3l10313,15550r-1,-8l10305,15526r-384,l9905,15524r-12,-8l9886,15505r-3,-14l9886,15476r8,-11l9906,15457r16,-2l10268,15455r-29,-38l10182,15373r-68,-29l10038,15334xm9994,15555r-38,l9956,15762r38,l9995,15651r,-82l9994,15555xm10101,15604r-13,3l10078,15612r-7,8l10066,15630r-2,4l10063,15640r,122l10136,15762r,-111l10134,15632r-6,-15l10117,15608r-16,-4xm10313,15550r-187,l10157,15555r25,18l10199,15602r6,41l10205,15762r77,l10283,15760r29,-67l10322,15617r-9,-67xm10099,15555r-36,l10063,15584r9,-11l10084,15562r15,-7xm10268,15455r-346,l9938,15457r12,8l9958,15476r3,15l9958,15505r-8,11l9938,15524r-16,2l10305,15526r-22,-52l10268,15455xe" fillcolor="#ef3e33" stroked="f">
            <v:stroke joinstyle="round"/>
            <v:formulas/>
            <v:path arrowok="t" o:connecttype="segments"/>
            <w10:wrap anchorx="page" anchory="page"/>
          </v:shape>
        </w:pict>
      </w:r>
      <w:r>
        <w:pict w14:anchorId="7F8CE66E">
          <v:shape id="docshape10" o:spid="_x0000_s2050" style="position:absolute;left:0;text-align:left;margin-left:530.95pt;margin-top:766.7pt;width:28.35pt;height:28.35pt;z-index:251658242;mso-position-horizontal-relative:page;mso-position-vertical-relative:page" coordorigin="10619,15334" coordsize="567,567" o:spt="100" adj="0,,0" path="m10978,15614r-128,-67l10850,15680r128,-66xm11186,15617r-11,-75l11148,15478r-1,-4l11102,15417r,l11102,15594r,47l11101,15665r-2,24l11095,15712r-6,15l11080,15739r-13,8l11052,15751r-37,4l10977,15756r-37,1l10902,15757r-37,l10827,15756r-38,-1l10752,15751r-15,-4l10724,15739r-9,-12l10709,15712r-4,-23l10703,15665r-1,-24l10702,15594r1,-24l10705,15546r4,-23l10715,15508r10,-12l10737,15488r15,-5l10790,15480r37,-1l10865,15478r66,l10940,15478r37,1l11015,15480r37,3l11067,15488r13,8l11089,15508r6,15l11099,15546r2,24l11102,15594r,-177l11045,15373r-68,-29l10902,15334r-75,10l10759,15373r-57,44l10657,15474r-28,68l10619,15617r10,76l10657,15760r45,58l10759,15862r68,29l10902,15901r75,-10l11045,15862r57,-44l11147,15760r1,-3l11175,15693r11,-76xe" fillcolor="#ef3e33" stroked="f">
            <v:stroke joinstyle="round"/>
            <v:formulas/>
            <v:path arrowok="t" o:connecttype="segments"/>
            <w10:wrap anchorx="page" anchory="page"/>
          </v:shape>
        </w:pict>
      </w:r>
      <w:r w:rsidR="002523BC">
        <w:rPr>
          <w:rFonts w:ascii="Montserrat Black"/>
          <w:b/>
          <w:color w:val="002D35"/>
          <w:spacing w:val="-2"/>
          <w:sz w:val="30"/>
        </w:rPr>
        <w:t>Contact Presse</w:t>
      </w:r>
    </w:p>
    <w:p w14:paraId="7F8CE668" w14:textId="74E4C25A" w:rsidR="00656FA2" w:rsidRDefault="002523BC">
      <w:pPr>
        <w:spacing w:before="165"/>
        <w:ind w:left="105"/>
        <w:rPr>
          <w:sz w:val="18"/>
        </w:rPr>
      </w:pPr>
      <w:r>
        <w:br w:type="column"/>
      </w:r>
      <w:r>
        <w:rPr>
          <w:color w:val="231F20"/>
          <w:sz w:val="18"/>
        </w:rPr>
        <w:t>Franco</w:t>
      </w:r>
      <w:r>
        <w:rPr>
          <w:color w:val="231F20"/>
          <w:spacing w:val="-12"/>
          <w:sz w:val="18"/>
        </w:rPr>
        <w:t xml:space="preserve"> </w:t>
      </w:r>
      <w:r>
        <w:rPr>
          <w:color w:val="231F20"/>
          <w:sz w:val="18"/>
        </w:rPr>
        <w:t>TUFO</w:t>
      </w:r>
      <w:r>
        <w:rPr>
          <w:color w:val="231F20"/>
          <w:spacing w:val="-11"/>
          <w:sz w:val="18"/>
        </w:rPr>
        <w:t xml:space="preserve"> </w:t>
      </w:r>
      <w:r>
        <w:rPr>
          <w:color w:val="231F20"/>
          <w:sz w:val="18"/>
        </w:rPr>
        <w:t>-</w:t>
      </w:r>
      <w:r>
        <w:rPr>
          <w:color w:val="231F20"/>
          <w:spacing w:val="-9"/>
          <w:sz w:val="18"/>
        </w:rPr>
        <w:t xml:space="preserve"> </w:t>
      </w:r>
      <w:r>
        <w:rPr>
          <w:color w:val="231F20"/>
          <w:sz w:val="18"/>
        </w:rPr>
        <w:t>Directeur</w:t>
      </w:r>
      <w:r>
        <w:rPr>
          <w:color w:val="231F20"/>
          <w:spacing w:val="-10"/>
          <w:sz w:val="18"/>
        </w:rPr>
        <w:t xml:space="preserve"> </w:t>
      </w:r>
      <w:r>
        <w:rPr>
          <w:color w:val="231F20"/>
          <w:sz w:val="18"/>
        </w:rPr>
        <w:t>général</w:t>
      </w:r>
      <w:r>
        <w:rPr>
          <w:color w:val="231F20"/>
          <w:spacing w:val="-10"/>
          <w:sz w:val="18"/>
        </w:rPr>
        <w:t xml:space="preserve"> </w:t>
      </w:r>
      <w:r>
        <w:rPr>
          <w:color w:val="231F20"/>
          <w:sz w:val="18"/>
        </w:rPr>
        <w:t>Citec Tél. : +41(0)22 809 60 00</w:t>
      </w:r>
    </w:p>
    <w:p w14:paraId="7F8CE669" w14:textId="77777777" w:rsidR="00656FA2" w:rsidRDefault="003833D2">
      <w:pPr>
        <w:ind w:left="105"/>
        <w:rPr>
          <w:sz w:val="18"/>
        </w:rPr>
      </w:pPr>
      <w:hyperlink r:id="rId14">
        <w:r w:rsidR="002523BC">
          <w:rPr>
            <w:color w:val="231F20"/>
            <w:spacing w:val="-2"/>
            <w:sz w:val="18"/>
            <w:u w:val="single" w:color="231F20"/>
          </w:rPr>
          <w:t>fr</w:t>
        </w:r>
      </w:hyperlink>
      <w:hyperlink r:id="rId15">
        <w:r w:rsidR="002523BC">
          <w:rPr>
            <w:color w:val="231F20"/>
            <w:spacing w:val="-2"/>
            <w:sz w:val="18"/>
            <w:u w:val="single" w:color="231F20"/>
          </w:rPr>
          <w:t>anco.tufo@citec.ch</w:t>
        </w:r>
      </w:hyperlink>
    </w:p>
    <w:p w14:paraId="7F8CE66A" w14:textId="77777777" w:rsidR="00656FA2" w:rsidRDefault="002523BC">
      <w:pPr>
        <w:spacing w:before="102" w:line="208" w:lineRule="auto"/>
        <w:ind w:left="105" w:right="2297"/>
        <w:rPr>
          <w:rFonts w:ascii="Montserrat Black"/>
          <w:b/>
          <w:sz w:val="30"/>
        </w:rPr>
      </w:pPr>
      <w:r>
        <w:br w:type="column"/>
      </w:r>
      <w:r>
        <w:rPr>
          <w:rFonts w:ascii="Montserrat Black"/>
          <w:b/>
          <w:color w:val="002D35"/>
          <w:spacing w:val="-2"/>
          <w:sz w:val="30"/>
        </w:rPr>
        <w:t xml:space="preserve">Suivez- </w:t>
      </w:r>
      <w:r>
        <w:rPr>
          <w:rFonts w:ascii="Montserrat Black"/>
          <w:b/>
          <w:color w:val="002D35"/>
          <w:sz w:val="30"/>
        </w:rPr>
        <w:t>nous</w:t>
      </w:r>
      <w:r>
        <w:rPr>
          <w:rFonts w:ascii="Montserrat Black"/>
          <w:b/>
          <w:color w:val="002D35"/>
          <w:spacing w:val="-23"/>
          <w:sz w:val="30"/>
        </w:rPr>
        <w:t xml:space="preserve"> </w:t>
      </w:r>
      <w:r>
        <w:rPr>
          <w:rFonts w:ascii="Montserrat Black"/>
          <w:b/>
          <w:color w:val="002D35"/>
          <w:sz w:val="30"/>
        </w:rPr>
        <w:t>sur</w:t>
      </w:r>
    </w:p>
    <w:sectPr w:rsidR="00656FA2">
      <w:type w:val="continuous"/>
      <w:pgSz w:w="11910" w:h="16840"/>
      <w:pgMar w:top="2400" w:right="680" w:bottom="280" w:left="700" w:header="0" w:footer="0" w:gutter="0"/>
      <w:cols w:num="3" w:space="720" w:equalWidth="0">
        <w:col w:w="1436" w:space="331"/>
        <w:col w:w="3136" w:space="1284"/>
        <w:col w:w="434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CDCAB" w14:textId="77777777" w:rsidR="001D5CF8" w:rsidRDefault="001D5CF8">
      <w:r>
        <w:separator/>
      </w:r>
    </w:p>
  </w:endnote>
  <w:endnote w:type="continuationSeparator" w:id="0">
    <w:p w14:paraId="76B00F1C" w14:textId="77777777" w:rsidR="001D5CF8" w:rsidRDefault="001D5CF8">
      <w:r>
        <w:continuationSeparator/>
      </w:r>
    </w:p>
  </w:endnote>
  <w:endnote w:type="continuationNotice" w:id="1">
    <w:p w14:paraId="1E006BE7" w14:textId="77777777" w:rsidR="009F1233" w:rsidRDefault="009F1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Montserrat Black">
    <w:altName w:val="Montserrat Black"/>
    <w:panose1 w:val="00000A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BFB96" w14:textId="77777777" w:rsidR="001D5CF8" w:rsidRDefault="001D5CF8">
      <w:r>
        <w:separator/>
      </w:r>
    </w:p>
  </w:footnote>
  <w:footnote w:type="continuationSeparator" w:id="0">
    <w:p w14:paraId="22A45D6C" w14:textId="77777777" w:rsidR="001D5CF8" w:rsidRDefault="001D5CF8">
      <w:r>
        <w:continuationSeparator/>
      </w:r>
    </w:p>
  </w:footnote>
  <w:footnote w:type="continuationNotice" w:id="1">
    <w:p w14:paraId="29716FD1" w14:textId="77777777" w:rsidR="009F1233" w:rsidRDefault="009F12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E66F" w14:textId="77777777" w:rsidR="00656FA2" w:rsidRDefault="003833D2">
    <w:pPr>
      <w:pStyle w:val="Corpsdetexte"/>
      <w:spacing w:line="14" w:lineRule="auto"/>
      <w:rPr>
        <w:sz w:val="20"/>
      </w:rPr>
    </w:pPr>
    <w:r>
      <w:pict w14:anchorId="7F8CE670">
        <v:group id="docshapegroup1" o:spid="_x0000_s1026" style="position:absolute;margin-left:0;margin-top:0;width:595.3pt;height:120.8pt;z-index:-251658240;mso-position-horizontal-relative:page;mso-position-vertical-relative:page" coordsize="11906,2416">
          <v:shape id="docshape2" o:spid="_x0000_s1030" style="position:absolute;width:11906;height:2360" coordsize="11906,2360" path="m11906,l,,,2360,11906,1709,11906,xe" fillcolor="#002d35" stroked="f">
            <v:path arrowok="t"/>
          </v:shape>
          <v:rect id="docshape3" o:spid="_x0000_s1029" style="position:absolute;left:748;top:1975;width:3120;height:440" fillcolor="#ef3e33" stroked="f"/>
          <v:shape id="docshape4" o:spid="_x0000_s1028" style="position:absolute;left:806;top:522;width:1448;height:704" coordorigin="807,522" coordsize="1448,704" o:spt="100" adj="0,,0" path="m1337,866r-28,-63l1266,751r-55,-39l1148,687r-68,-9l1008,688r-65,27l888,757r-43,54l817,876r-10,72l812,1004r16,53l854,1106r36,43l931,1181r48,24l1029,1220r52,6l1164,1212r75,-37l1299,1117r38,-75l1197,1042r-21,26l1150,1088r-31,12l1085,1105r-62,-11l974,1062r-32,-49l930,950r11,-60l971,842r47,-32l1079,799r37,4l1148,815r27,21l1197,866r140,xm1462,695r-123,l1339,1209r123,l1462,695xm2254,948r-7,-51l2245,878r-27,-64l2207,799r-30,-40l2130,721r,176l1847,897r21,-40l1902,826r42,-20l1989,799r46,6l2075,825r33,31l2130,897r,-176l2124,716r-63,-28l1990,678r-73,10l1851,716r-55,44l1754,816r-2,4l1752,694r-74,l1678,522r-123,l1555,694r-61,l1494,820r61,l1555,1208r123,l1678,820r74,l1727,882r-9,74l1727,1027r28,65l1797,1147r55,42l1917,1216r72,10l2068,1213r73,-36l2199,1125r11,-20l2235,1060r-136,l2077,1079r-27,14l2018,1102r-34,3l1939,1098r-39,-20l1869,1047r-21,-40l2247,1007r3,-15l2252,977r1,-14l2254,948xe" stroked="f">
            <v:stroke joinstyle="round"/>
            <v:formulas/>
            <v:path arrowok="t" o:connecttype="segments"/>
          </v:shape>
          <v:shape id="docshape5" o:spid="_x0000_s1027" style="position:absolute;left:1338;top:678;width:1446;height:688" coordorigin="1339,678" coordsize="1446,688" o:spt="100" adj="0,,0" path="m1462,1241r-123,l1339,1366r123,l1462,1241xm2784,866r-28,-63l2713,751r-55,-39l2595,687r-67,-9l2456,688r-66,27l2335,757r-43,54l2264,876r-10,72l2259,1004r16,53l2301,1106r37,43l2379,1181r47,24l2477,1220r52,6l2612,1212r74,-37l2746,1117r38,-75l2645,1042r-21,26l2597,1088r-31,12l2533,1105r-63,-11l2421,1062r-32,-49l2378,950r10,-60l2419,842r47,-32l2526,799r37,4l2595,815r27,21l2645,866r139,xe" fillcolor="#ef3e33" stroked="f">
            <v:stroke joinstyle="round"/>
            <v:formulas/>
            <v:path arrowok="t" o:connecttype="segments"/>
          </v:shape>
          <w10:wrap anchorx="page" anchory="page"/>
        </v:group>
      </w:pict>
    </w:r>
    <w:r>
      <w:pict w14:anchorId="7F8CE671">
        <v:shapetype id="_x0000_t202" coordsize="21600,21600" o:spt="202" path="m,l,21600r21600,l21600,xe">
          <v:stroke joinstyle="miter"/>
          <v:path gradientshapeok="t" o:connecttype="rect"/>
        </v:shapetype>
        <v:shape id="docshape6" o:spid="_x0000_s1025" type="#_x0000_t202" style="position:absolute;margin-left:39.45pt;margin-top:101.55pt;width:152.55pt;height:16.1pt;z-index:-251658239;mso-position-horizontal-relative:page;mso-position-vertical-relative:page" filled="f" stroked="f">
          <v:textbox inset="0,0,0,0">
            <w:txbxContent>
              <w:p w14:paraId="7F8CE672" w14:textId="77777777" w:rsidR="00656FA2" w:rsidRDefault="002523BC">
                <w:pPr>
                  <w:spacing w:before="14"/>
                  <w:ind w:left="20"/>
                  <w:rPr>
                    <w:sz w:val="24"/>
                  </w:rPr>
                </w:pPr>
                <w:r>
                  <w:rPr>
                    <w:color w:val="FFFFFF"/>
                    <w:sz w:val="24"/>
                  </w:rPr>
                  <w:t>COMMUNIQUÉ</w:t>
                </w:r>
                <w:r>
                  <w:rPr>
                    <w:color w:val="FFFFFF"/>
                    <w:spacing w:val="48"/>
                    <w:sz w:val="24"/>
                  </w:rPr>
                  <w:t xml:space="preserve"> </w:t>
                </w:r>
                <w:r>
                  <w:rPr>
                    <w:color w:val="FFFFFF"/>
                    <w:sz w:val="24"/>
                  </w:rPr>
                  <w:t>DE</w:t>
                </w:r>
                <w:r>
                  <w:rPr>
                    <w:color w:val="FFFFFF"/>
                    <w:spacing w:val="48"/>
                    <w:sz w:val="24"/>
                  </w:rPr>
                  <w:t xml:space="preserve"> </w:t>
                </w:r>
                <w:r>
                  <w:rPr>
                    <w:color w:val="FFFFFF"/>
                    <w:spacing w:val="-2"/>
                    <w:sz w:val="24"/>
                  </w:rPr>
                  <w:t>PRESSE</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6"/>
    <o:shapelayout v:ext="edit">
      <o:idmap v:ext="edit" data="1"/>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656FA2"/>
    <w:rsid w:val="001C6652"/>
    <w:rsid w:val="001D5CF8"/>
    <w:rsid w:val="002523BC"/>
    <w:rsid w:val="003833D2"/>
    <w:rsid w:val="003869FF"/>
    <w:rsid w:val="00656FA2"/>
    <w:rsid w:val="00667C20"/>
    <w:rsid w:val="00976164"/>
    <w:rsid w:val="009F1233"/>
    <w:rsid w:val="00BD796F"/>
    <w:rsid w:val="00C55A3D"/>
    <w:rsid w:val="00C932D3"/>
    <w:rsid w:val="00CB36FB"/>
    <w:rsid w:val="00DB480B"/>
    <w:rsid w:val="00FD0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F8CE624"/>
  <w15:docId w15:val="{6C24B21B-62D0-44F0-9606-3F60A37DF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fr-FR"/>
    </w:rPr>
  </w:style>
  <w:style w:type="paragraph" w:styleId="Titre1">
    <w:name w:val="heading 1"/>
    <w:basedOn w:val="Normal"/>
    <w:uiPriority w:val="9"/>
    <w:qFormat/>
    <w:pPr>
      <w:ind w:left="105"/>
      <w:jc w:val="both"/>
      <w:outlineLvl w:val="0"/>
    </w:pPr>
    <w:rPr>
      <w:rFonts w:ascii="Montserrat Black" w:eastAsia="Montserrat Black" w:hAnsi="Montserrat Black" w:cs="Montserrat Black"/>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Titre">
    <w:name w:val="Title"/>
    <w:basedOn w:val="Normal"/>
    <w:uiPriority w:val="10"/>
    <w:qFormat/>
    <w:pPr>
      <w:spacing w:line="619" w:lineRule="exact"/>
      <w:ind w:left="105"/>
    </w:pPr>
    <w:rPr>
      <w:rFonts w:ascii="Montserrat Black" w:eastAsia="Montserrat Black" w:hAnsi="Montserrat Black" w:cs="Montserrat Black"/>
      <w:b/>
      <w:bCs/>
      <w:sz w:val="48"/>
      <w:szCs w:val="48"/>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semiHidden/>
    <w:unhideWhenUsed/>
    <w:rsid w:val="009F1233"/>
    <w:pPr>
      <w:tabs>
        <w:tab w:val="center" w:pos="4536"/>
        <w:tab w:val="right" w:pos="9072"/>
      </w:tabs>
    </w:pPr>
  </w:style>
  <w:style w:type="character" w:customStyle="1" w:styleId="En-tteCar">
    <w:name w:val="En-tête Car"/>
    <w:basedOn w:val="Policepardfaut"/>
    <w:link w:val="En-tte"/>
    <w:uiPriority w:val="99"/>
    <w:semiHidden/>
    <w:rsid w:val="009F1233"/>
    <w:rPr>
      <w:rFonts w:ascii="Roboto" w:eastAsia="Roboto" w:hAnsi="Roboto" w:cs="Roboto"/>
      <w:lang w:val="fr-FR"/>
    </w:rPr>
  </w:style>
  <w:style w:type="paragraph" w:styleId="Pieddepage">
    <w:name w:val="footer"/>
    <w:basedOn w:val="Normal"/>
    <w:link w:val="PieddepageCar"/>
    <w:uiPriority w:val="99"/>
    <w:semiHidden/>
    <w:unhideWhenUsed/>
    <w:rsid w:val="009F1233"/>
    <w:pPr>
      <w:tabs>
        <w:tab w:val="center" w:pos="4536"/>
        <w:tab w:val="right" w:pos="9072"/>
      </w:tabs>
    </w:pPr>
  </w:style>
  <w:style w:type="character" w:customStyle="1" w:styleId="PieddepageCar">
    <w:name w:val="Pied de page Car"/>
    <w:basedOn w:val="Policepardfaut"/>
    <w:link w:val="Pieddepage"/>
    <w:uiPriority w:val="99"/>
    <w:semiHidden/>
    <w:rsid w:val="009F1233"/>
    <w:rPr>
      <w:rFonts w:ascii="Roboto" w:eastAsia="Roboto" w:hAnsi="Roboto" w:cs="Roboto"/>
      <w:lang w:val="fr-FR"/>
    </w:rPr>
  </w:style>
  <w:style w:type="character" w:styleId="Lienhypertexte">
    <w:name w:val="Hyperlink"/>
    <w:basedOn w:val="Policepardfaut"/>
    <w:uiPriority w:val="99"/>
    <w:unhideWhenUsed/>
    <w:rsid w:val="003833D2"/>
    <w:rPr>
      <w:color w:val="0000FF" w:themeColor="hyperlink"/>
      <w:u w:val="single"/>
    </w:rPr>
  </w:style>
  <w:style w:type="character" w:styleId="Mentionnonrsolue">
    <w:name w:val="Unresolved Mention"/>
    <w:basedOn w:val="Policepardfaut"/>
    <w:uiPriority w:val="99"/>
    <w:semiHidden/>
    <w:unhideWhenUsed/>
    <w:rsid w:val="00383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itec.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tec.ch/2021/10/infographie-comment-augmenter-la-part-modale-des-transports-publics/" TargetMode="External"/><Relationship Id="rId5" Type="http://schemas.openxmlformats.org/officeDocument/2006/relationships/numbering" Target="numbering.xml"/><Relationship Id="rId15" Type="http://schemas.openxmlformats.org/officeDocument/2006/relationships/hyperlink" Target="mailto:anco.tufo@citec.ch"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ranco.tufo@citec.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87A2653CF3034D83DA75DF4680B7D0" ma:contentTypeVersion="13" ma:contentTypeDescription="Crée un document." ma:contentTypeScope="" ma:versionID="0f037cc5259f361051dfcda78a285b4e">
  <xsd:schema xmlns:xsd="http://www.w3.org/2001/XMLSchema" xmlns:xs="http://www.w3.org/2001/XMLSchema" xmlns:p="http://schemas.microsoft.com/office/2006/metadata/properties" xmlns:ns2="66d783c5-95dc-455d-91db-b10594bdf45b" xmlns:ns3="df825ec7-c7fd-4047-bc8e-2991795ba0c4" targetNamespace="http://schemas.microsoft.com/office/2006/metadata/properties" ma:root="true" ma:fieldsID="4aad0689c1acb0ae535eb4a6ef7c642b" ns2:_="" ns3:_="">
    <xsd:import namespace="66d783c5-95dc-455d-91db-b10594bdf45b"/>
    <xsd:import namespace="df825ec7-c7fd-4047-bc8e-2991795ba0c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783c5-95dc-455d-91db-b10594bdf45b"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825ec7-c7fd-4047-bc8e-2991795ba0c4"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66d783c5-95dc-455d-91db-b10594bdf45b">CAWDFKFWUMWU-368608644-40607</_dlc_DocId>
    <_dlc_DocIdUrl xmlns="66d783c5-95dc-455d-91db-b10594bdf45b">
      <Url>https://citecch.sharepoint.com/sites/ADMINISTRATION/_layouts/15/DocIdRedir.aspx?ID=CAWDFKFWUMWU-368608644-40607</Url>
      <Description>CAWDFKFWUMWU-368608644-40607</Description>
    </_dlc_DocIdUrl>
  </documentManagement>
</p:properties>
</file>

<file path=customXml/itemProps1.xml><?xml version="1.0" encoding="utf-8"?>
<ds:datastoreItem xmlns:ds="http://schemas.openxmlformats.org/officeDocument/2006/customXml" ds:itemID="{C6718742-44F7-4CF7-8B53-C9C14F984F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d783c5-95dc-455d-91db-b10594bdf45b"/>
    <ds:schemaRef ds:uri="df825ec7-c7fd-4047-bc8e-2991795ba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F3BDBE-476B-4794-ACF5-BF1727265871}">
  <ds:schemaRefs>
    <ds:schemaRef ds:uri="http://schemas.microsoft.com/sharepoint/events"/>
  </ds:schemaRefs>
</ds:datastoreItem>
</file>

<file path=customXml/itemProps3.xml><?xml version="1.0" encoding="utf-8"?>
<ds:datastoreItem xmlns:ds="http://schemas.openxmlformats.org/officeDocument/2006/customXml" ds:itemID="{0D95DFED-FDF4-4967-9DD0-5818686F841F}">
  <ds:schemaRefs>
    <ds:schemaRef ds:uri="http://schemas.microsoft.com/sharepoint/v3/contenttype/forms"/>
  </ds:schemaRefs>
</ds:datastoreItem>
</file>

<file path=customXml/itemProps4.xml><?xml version="1.0" encoding="utf-8"?>
<ds:datastoreItem xmlns:ds="http://schemas.openxmlformats.org/officeDocument/2006/customXml" ds:itemID="{5DAB88AE-14CE-4F6D-849E-C75FDD494177}">
  <ds:schemaRefs>
    <ds:schemaRef ds:uri="http://schemas.microsoft.com/office/2006/metadata/properties"/>
    <ds:schemaRef ds:uri="http://schemas.microsoft.com/office/infopath/2007/PartnerControls"/>
    <ds:schemaRef ds:uri="66d783c5-95dc-455d-91db-b10594bdf45b"/>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701</Words>
  <Characters>3600</Characters>
  <Application>Microsoft Office Word</Application>
  <DocSecurity>0</DocSecurity>
  <Lines>133</Lines>
  <Paragraphs>19</Paragraphs>
  <ScaleCrop>false</ScaleCrop>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 LOUIS (Citec)</cp:lastModifiedBy>
  <cp:revision>12</cp:revision>
  <dcterms:created xsi:type="dcterms:W3CDTF">2022-03-24T09:59:00Z</dcterms:created>
  <dcterms:modified xsi:type="dcterms:W3CDTF">2022-05-05T08:14:00Z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Adobe InDesign 17.0 (Windows)</vt:lpwstr>
  </property>
  <property fmtid="{D5CDD505-2E9C-101B-9397-08002B2CF9AE}" pid="4" name="LastSaved">
    <vt:filetime>2022-03-24T00:00:00Z</vt:filetime>
  </property>
  <property fmtid="{D5CDD505-2E9C-101B-9397-08002B2CF9AE}" pid="5" name="ContentTypeId">
    <vt:lpwstr>0x010100B987A2653CF3034D83DA75DF4680B7D0</vt:lpwstr>
  </property>
  <property fmtid="{D5CDD505-2E9C-101B-9397-08002B2CF9AE}" pid="6" name="_dlc_DocIdItemGuid">
    <vt:lpwstr>d236c872-92d3-402f-84f8-dd739af408dd</vt:lpwstr>
  </property>
</Properties>
</file>